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F150" w14:textId="77777777" w:rsidR="00D533DD" w:rsidRPr="00D533DD" w:rsidRDefault="00D533DD" w:rsidP="00D533DD">
      <w:pPr>
        <w:spacing w:after="0"/>
        <w:rPr>
          <w:rFonts w:cstheme="minorHAnsi"/>
          <w:sz w:val="24"/>
          <w:szCs w:val="24"/>
        </w:rPr>
      </w:pPr>
      <w:r w:rsidRPr="00D533DD">
        <w:rPr>
          <w:rFonts w:cstheme="minorHAnsi"/>
          <w:sz w:val="24"/>
          <w:szCs w:val="24"/>
        </w:rPr>
        <w:t xml:space="preserve">Noter fra Café-dialog F: </w:t>
      </w:r>
    </w:p>
    <w:p w14:paraId="47DFEC21" w14:textId="072A6629" w:rsidR="008E696B" w:rsidRPr="00D533DD" w:rsidRDefault="00D533DD" w:rsidP="00D533DD">
      <w:pPr>
        <w:spacing w:after="0"/>
        <w:rPr>
          <w:rFonts w:cstheme="minorHAnsi"/>
          <w:b/>
          <w:bCs/>
          <w:sz w:val="24"/>
          <w:szCs w:val="24"/>
        </w:rPr>
      </w:pPr>
      <w:r w:rsidRPr="00D533DD">
        <w:rPr>
          <w:rFonts w:cstheme="minorHAnsi"/>
          <w:b/>
          <w:bCs/>
          <w:sz w:val="24"/>
          <w:szCs w:val="24"/>
        </w:rPr>
        <w:t>Skoleudviklingssamtaler – hvordan tager skolebestyrelsen aktiv del i processen?</w:t>
      </w:r>
    </w:p>
    <w:p w14:paraId="5276F3ED" w14:textId="77777777" w:rsidR="00D533DD" w:rsidRPr="00D533DD" w:rsidRDefault="00D533DD" w:rsidP="00D533DD">
      <w:pPr>
        <w:spacing w:after="0"/>
        <w:rPr>
          <w:rFonts w:cstheme="minorHAnsi"/>
          <w:sz w:val="24"/>
          <w:szCs w:val="24"/>
        </w:rPr>
      </w:pPr>
    </w:p>
    <w:p w14:paraId="17ED360A" w14:textId="77777777" w:rsidR="00D533DD" w:rsidRPr="00D533DD" w:rsidRDefault="00D533DD" w:rsidP="00D533DD">
      <w:pPr>
        <w:spacing w:after="0"/>
        <w:rPr>
          <w:rFonts w:cstheme="minorHAnsi"/>
          <w:b/>
          <w:bCs/>
          <w:sz w:val="24"/>
          <w:szCs w:val="24"/>
        </w:rPr>
      </w:pPr>
      <w:r w:rsidRPr="00D533DD">
        <w:rPr>
          <w:rFonts w:cstheme="minorHAnsi"/>
          <w:b/>
          <w:bCs/>
          <w:sz w:val="24"/>
          <w:szCs w:val="24"/>
        </w:rPr>
        <w:t>Første runde</w:t>
      </w:r>
    </w:p>
    <w:p w14:paraId="7936852D"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Skolerne i Glostrup -&gt; Strategi på 6 punkter, hvad skal der måles på i skolerne.</w:t>
      </w:r>
    </w:p>
    <w:p w14:paraId="083C120F"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København har holdt fællesmøde om hvordan vi skal håndtere det, hver især på hver skole, dvs. møde med skoleledelse, lærere, elever - organiseret af skolebestyrelsen. Brugt kommunens områdechef til inspiration.</w:t>
      </w:r>
    </w:p>
    <w:p w14:paraId="4E39F7B5"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 xml:space="preserve">Skanderborg har oplevet at de fra starten ikke har været med i </w:t>
      </w:r>
      <w:r w:rsidRPr="00D533DD">
        <w:rPr>
          <w:rFonts w:cstheme="minorHAnsi"/>
          <w:sz w:val="24"/>
          <w:szCs w:val="24"/>
        </w:rPr>
        <w:t>dialogen,</w:t>
      </w:r>
      <w:r w:rsidRPr="00D533DD">
        <w:rPr>
          <w:rFonts w:cstheme="minorHAnsi"/>
          <w:sz w:val="24"/>
          <w:szCs w:val="24"/>
        </w:rPr>
        <w:t xml:space="preserve"> men efter at skolebestyrelsen har råbt op, og så er de efterfølgende kommet med. </w:t>
      </w:r>
    </w:p>
    <w:p w14:paraId="7F83DA16"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I Køge har man holdt møde med formænd, næstformænd for kommunens SKB og her havde ingen hørt om det. Her opdagede man det faktisk først, efter at have modtaget nyhedsbrev fra Skole o</w:t>
      </w:r>
      <w:r w:rsidRPr="00D533DD">
        <w:rPr>
          <w:rFonts w:cstheme="minorHAnsi"/>
          <w:sz w:val="24"/>
          <w:szCs w:val="24"/>
        </w:rPr>
        <w:t>g</w:t>
      </w:r>
      <w:r w:rsidRPr="00D533DD">
        <w:rPr>
          <w:rFonts w:cstheme="minorHAnsi"/>
          <w:sz w:val="24"/>
          <w:szCs w:val="24"/>
        </w:rPr>
        <w:t xml:space="preserve"> Forældre. Da man efterfølgende spurgte ind til det ved skolelederen, var det lidt vævende at det må vi lige se på. Om det bunder i at skolederen heller ikke havde hørt om det eller ikke </w:t>
      </w:r>
      <w:r w:rsidRPr="00D533DD">
        <w:rPr>
          <w:rFonts w:cstheme="minorHAnsi"/>
          <w:sz w:val="24"/>
          <w:szCs w:val="24"/>
        </w:rPr>
        <w:t>ønskede</w:t>
      </w:r>
      <w:r w:rsidRPr="00D533DD">
        <w:rPr>
          <w:rFonts w:cstheme="minorHAnsi"/>
          <w:sz w:val="24"/>
          <w:szCs w:val="24"/>
        </w:rPr>
        <w:t xml:space="preserve"> SKB med til mødet, står lidt hen i det uvisse. </w:t>
      </w:r>
    </w:p>
    <w:p w14:paraId="77A916F1"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 xml:space="preserve">I Middelfart kommune har man kørt med en gruppe på ca. 20 personer, som mødes i kvartalet. </w:t>
      </w:r>
    </w:p>
    <w:p w14:paraId="797AB93A" w14:textId="77777777"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I Aalborg har man en oplevelse om at der er mange skoleledere der ikke har viden om hvad skolebestyrelser har af kompetencer, så man oplever at man ikke får tilsendt information fra kommunen.</w:t>
      </w:r>
    </w:p>
    <w:p w14:paraId="3878B785" w14:textId="2CE21CE1" w:rsidR="00D533DD" w:rsidRPr="00D533DD" w:rsidRDefault="00D533DD" w:rsidP="00D533DD">
      <w:pPr>
        <w:pStyle w:val="Listeafsnit"/>
        <w:numPr>
          <w:ilvl w:val="0"/>
          <w:numId w:val="3"/>
        </w:numPr>
        <w:spacing w:after="0"/>
        <w:rPr>
          <w:rFonts w:cstheme="minorHAnsi"/>
          <w:sz w:val="24"/>
          <w:szCs w:val="24"/>
        </w:rPr>
      </w:pPr>
      <w:r w:rsidRPr="00D533DD">
        <w:rPr>
          <w:rFonts w:cstheme="minorHAnsi"/>
          <w:sz w:val="24"/>
          <w:szCs w:val="24"/>
        </w:rPr>
        <w:br/>
        <w:t>I Assens deler man oplevelsen fra bl.a. Køge.</w:t>
      </w:r>
      <w:r w:rsidRPr="00D533DD">
        <w:rPr>
          <w:rFonts w:cstheme="minorHAnsi"/>
          <w:sz w:val="24"/>
          <w:szCs w:val="24"/>
        </w:rPr>
        <w:br/>
        <w:t>SKB har måtte gå udenom skolelederen og direkte til kommunen for at få lov til at deltage, da oplevelsen er at skolelederen ikke ønsker at SKB er med.</w:t>
      </w:r>
    </w:p>
    <w:p w14:paraId="0A253CCA" w14:textId="77777777" w:rsidR="00D533DD" w:rsidRPr="00D533DD" w:rsidRDefault="00D533DD" w:rsidP="00D533DD">
      <w:pPr>
        <w:spacing w:after="0"/>
        <w:rPr>
          <w:rFonts w:cstheme="minorHAnsi"/>
          <w:sz w:val="24"/>
          <w:szCs w:val="24"/>
        </w:rPr>
      </w:pPr>
    </w:p>
    <w:p w14:paraId="736700C7" w14:textId="77777777" w:rsidR="00D533DD" w:rsidRDefault="00D533DD" w:rsidP="00D533DD">
      <w:pPr>
        <w:spacing w:after="0"/>
        <w:rPr>
          <w:rFonts w:cstheme="minorHAnsi"/>
          <w:b/>
          <w:bCs/>
          <w:sz w:val="24"/>
          <w:szCs w:val="24"/>
        </w:rPr>
      </w:pPr>
      <w:r w:rsidRPr="00D533DD">
        <w:rPr>
          <w:rFonts w:cstheme="minorHAnsi"/>
          <w:b/>
          <w:bCs/>
          <w:sz w:val="24"/>
          <w:szCs w:val="24"/>
        </w:rPr>
        <w:t>Anden runde</w:t>
      </w:r>
    </w:p>
    <w:p w14:paraId="78B106CC" w14:textId="005F6BF6"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 xml:space="preserve">Hvordan sikrer vi at kvaliteten af samtalen er </w:t>
      </w:r>
      <w:r w:rsidRPr="00D533DD">
        <w:rPr>
          <w:rFonts w:cstheme="minorHAnsi"/>
          <w:sz w:val="24"/>
          <w:szCs w:val="24"/>
        </w:rPr>
        <w:t>til stede</w:t>
      </w:r>
      <w:r w:rsidRPr="00D533DD">
        <w:rPr>
          <w:rFonts w:cstheme="minorHAnsi"/>
          <w:sz w:val="24"/>
          <w:szCs w:val="24"/>
        </w:rPr>
        <w:t>, så det ikke bare er en LUS og hvordan sikrer vi overgangen fra det nuværende, til det næste.</w:t>
      </w:r>
    </w:p>
    <w:p w14:paraId="66FA5FDA"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Flere oplever at SKB ikke har adgang til det data, der ligger til grund forud for samtalen.</w:t>
      </w:r>
    </w:p>
    <w:p w14:paraId="514384F9"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Hvad menes der med SKB er det en eller flere repræsentanter -&gt; Det er endnu ikke nærmere defineret, men forsøg i SKB at sende det antal SKB vurderer relevant.</w:t>
      </w:r>
    </w:p>
    <w:p w14:paraId="133D41AE"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4 personer har oplevet at sidde i en SKB som har været inviteret med til en skoleudviklingssamtale (SUS).</w:t>
      </w:r>
    </w:p>
    <w:p w14:paraId="0B183B3C"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lastRenderedPageBreak/>
        <w:br/>
        <w:t>I Esbjerg er det normalen at det kører med SUS, faktisk kører det løbende, flere gange om året.</w:t>
      </w:r>
    </w:p>
    <w:p w14:paraId="4B7490D7"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 xml:space="preserve">SKB fra København og Lolland har gennemført SUS hvor der også har deltaget elever fra SKB, samt </w:t>
      </w:r>
      <w:r w:rsidRPr="00D533DD">
        <w:rPr>
          <w:rFonts w:cstheme="minorHAnsi"/>
          <w:sz w:val="24"/>
          <w:szCs w:val="24"/>
        </w:rPr>
        <w:t>politikere</w:t>
      </w:r>
      <w:r w:rsidRPr="00D533DD">
        <w:rPr>
          <w:rFonts w:cstheme="minorHAnsi"/>
          <w:sz w:val="24"/>
          <w:szCs w:val="24"/>
        </w:rPr>
        <w:t xml:space="preserve"> fra kommunalbestyrelsen (KBST).</w:t>
      </w:r>
    </w:p>
    <w:p w14:paraId="6710DC6A"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 xml:space="preserve">En SKB fra Ballerup har ikke hørt om SUS før men har den erfaring at de til hvert </w:t>
      </w:r>
      <w:proofErr w:type="gramStart"/>
      <w:r w:rsidRPr="00D533DD">
        <w:rPr>
          <w:rFonts w:cstheme="minorHAnsi"/>
          <w:sz w:val="24"/>
          <w:szCs w:val="24"/>
        </w:rPr>
        <w:t>SKB møde</w:t>
      </w:r>
      <w:proofErr w:type="gramEnd"/>
      <w:r w:rsidRPr="00D533DD">
        <w:rPr>
          <w:rFonts w:cstheme="minorHAnsi"/>
          <w:sz w:val="24"/>
          <w:szCs w:val="24"/>
        </w:rPr>
        <w:t xml:space="preserve"> inviterer et medlem fra kommunalbestyrelsen med, som kan bibringe med deres viden. </w:t>
      </w:r>
    </w:p>
    <w:p w14:paraId="3BFB65EB" w14:textId="77777777" w:rsidR="00D533DD" w:rsidRPr="00D533DD" w:rsidRDefault="00D533DD" w:rsidP="00D533DD">
      <w:pPr>
        <w:pStyle w:val="Listeafsnit"/>
        <w:numPr>
          <w:ilvl w:val="0"/>
          <w:numId w:val="4"/>
        </w:numPr>
        <w:spacing w:after="0"/>
        <w:rPr>
          <w:rFonts w:cstheme="minorHAnsi"/>
          <w:sz w:val="24"/>
          <w:szCs w:val="24"/>
        </w:rPr>
      </w:pPr>
      <w:r w:rsidRPr="00D533DD">
        <w:rPr>
          <w:rFonts w:cstheme="minorHAnsi"/>
          <w:sz w:val="24"/>
          <w:szCs w:val="24"/>
        </w:rPr>
        <w:br/>
        <w:t xml:space="preserve">Flere steder opleves det at SUS gennemføres indenfor normal </w:t>
      </w:r>
      <w:r w:rsidRPr="00D533DD">
        <w:rPr>
          <w:rFonts w:cstheme="minorHAnsi"/>
          <w:sz w:val="24"/>
          <w:szCs w:val="24"/>
        </w:rPr>
        <w:t>arbejdstid</w:t>
      </w:r>
      <w:r w:rsidRPr="00D533DD">
        <w:rPr>
          <w:rFonts w:cstheme="minorHAnsi"/>
          <w:sz w:val="24"/>
          <w:szCs w:val="24"/>
        </w:rPr>
        <w:t xml:space="preserve">. Nogle steder kan man godt finde ud af holde SUS enten sidst på dagen (15-16 eller 16-18) eller først på dagen. Man bør som minimum spørge om det kan lade sig gøre. </w:t>
      </w:r>
    </w:p>
    <w:p w14:paraId="5199D232" w14:textId="0CE4AE32" w:rsidR="00D533DD" w:rsidRPr="00D533DD" w:rsidRDefault="00D533DD" w:rsidP="00D533DD">
      <w:pPr>
        <w:pStyle w:val="Listeafsnit"/>
        <w:numPr>
          <w:ilvl w:val="0"/>
          <w:numId w:val="4"/>
        </w:numPr>
        <w:spacing w:after="0"/>
        <w:rPr>
          <w:rFonts w:ascii="Verdana" w:hAnsi="Verdana"/>
        </w:rPr>
      </w:pPr>
      <w:r w:rsidRPr="00D533DD">
        <w:rPr>
          <w:rFonts w:cstheme="minorHAnsi"/>
          <w:sz w:val="24"/>
          <w:szCs w:val="24"/>
        </w:rPr>
        <w:br/>
        <w:t xml:space="preserve">På Regitzes skole holdes 2 møder om året, hvor det ene er møde mellem hele skoleudvalget og </w:t>
      </w:r>
      <w:proofErr w:type="gramStart"/>
      <w:r w:rsidRPr="00D533DD">
        <w:rPr>
          <w:rFonts w:cstheme="minorHAnsi"/>
          <w:sz w:val="24"/>
          <w:szCs w:val="24"/>
        </w:rPr>
        <w:t>SKB formænd</w:t>
      </w:r>
      <w:proofErr w:type="gramEnd"/>
      <w:r w:rsidRPr="00D533DD">
        <w:rPr>
          <w:rFonts w:cstheme="minorHAnsi"/>
          <w:sz w:val="24"/>
          <w:szCs w:val="24"/>
        </w:rPr>
        <w:t xml:space="preserve"> i kommunen, samt et møde hvor skoleudvalget holder et møde med hver enkelt skole.</w:t>
      </w:r>
    </w:p>
    <w:p w14:paraId="1521A694" w14:textId="77777777" w:rsidR="00D533DD" w:rsidRDefault="00D533DD" w:rsidP="00D533DD">
      <w:pPr>
        <w:spacing w:after="0"/>
        <w:rPr>
          <w:rFonts w:ascii="Verdana" w:hAnsi="Verdana"/>
        </w:rPr>
      </w:pPr>
    </w:p>
    <w:p w14:paraId="3527BDC5" w14:textId="77777777" w:rsidR="00D533DD" w:rsidRDefault="00D533DD" w:rsidP="00D533DD">
      <w:pPr>
        <w:spacing w:after="0"/>
      </w:pPr>
    </w:p>
    <w:p w14:paraId="2C46F852" w14:textId="77777777" w:rsidR="00D533DD" w:rsidRDefault="00D533DD">
      <w:pPr>
        <w:spacing w:after="0"/>
      </w:pPr>
    </w:p>
    <w:sectPr w:rsidR="00D533DD" w:rsidSect="00D533DD">
      <w:pgSz w:w="11906" w:h="16838"/>
      <w:pgMar w:top="1134"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57BFE"/>
    <w:multiLevelType w:val="hybridMultilevel"/>
    <w:tmpl w:val="0682E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B559E3"/>
    <w:multiLevelType w:val="hybridMultilevel"/>
    <w:tmpl w:val="5A54A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D90E4C"/>
    <w:multiLevelType w:val="hybridMultilevel"/>
    <w:tmpl w:val="3B860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B0E55BF"/>
    <w:multiLevelType w:val="hybridMultilevel"/>
    <w:tmpl w:val="95602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78469611">
    <w:abstractNumId w:val="3"/>
  </w:num>
  <w:num w:numId="2" w16cid:durableId="1472282065">
    <w:abstractNumId w:val="2"/>
  </w:num>
  <w:num w:numId="3" w16cid:durableId="1827164499">
    <w:abstractNumId w:val="0"/>
  </w:num>
  <w:num w:numId="4" w16cid:durableId="84112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DD"/>
    <w:rsid w:val="00840D90"/>
    <w:rsid w:val="008E696B"/>
    <w:rsid w:val="00D533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124C"/>
  <w15:chartTrackingRefBased/>
  <w15:docId w15:val="{02BC24DE-1865-4E1D-B212-09B25D10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5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16425F941AE54BB8E4B7134B36A8C3" ma:contentTypeVersion="17" ma:contentTypeDescription="Opret et nyt dokument." ma:contentTypeScope="" ma:versionID="909fe55d407eee120738b6f7ecc03d44">
  <xsd:schema xmlns:xsd="http://www.w3.org/2001/XMLSchema" xmlns:xs="http://www.w3.org/2001/XMLSchema" xmlns:p="http://schemas.microsoft.com/office/2006/metadata/properties" xmlns:ns2="5d5c54b3-37a9-4948-ba6d-51eed0fd4287" xmlns:ns3="7a2f48d4-fe93-4b6a-8558-62d2ece12ce2" targetNamespace="http://schemas.microsoft.com/office/2006/metadata/properties" ma:root="true" ma:fieldsID="3525c100c88b282b8a3c4c7783bd950e" ns2:_="" ns3:_="">
    <xsd:import namespace="5d5c54b3-37a9-4948-ba6d-51eed0fd4287"/>
    <xsd:import namespace="7a2f48d4-fe93-4b6a-8558-62d2ece12c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c54b3-37a9-4948-ba6d-51eed0fd428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d3873cf-ba9a-4547-b02b-89db24d71ffe}" ma:internalName="TaxCatchAll" ma:showField="CatchAllData" ma:web="5d5c54b3-37a9-4948-ba6d-51eed0fd4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2f48d4-fe93-4b6a-8558-62d2ece12c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8ac44a-a3d9-4cce-ad76-01306c7ce8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15590-26EE-4F7B-9DCA-72DF52F08E81}"/>
</file>

<file path=customXml/itemProps2.xml><?xml version="1.0" encoding="utf-8"?>
<ds:datastoreItem xmlns:ds="http://schemas.openxmlformats.org/officeDocument/2006/customXml" ds:itemID="{51E84E93-FC14-4F87-AC01-AD2D132B9D3C}"/>
</file>

<file path=docProps/app.xml><?xml version="1.0" encoding="utf-8"?>
<Properties xmlns="http://schemas.openxmlformats.org/officeDocument/2006/extended-properties" xmlns:vt="http://schemas.openxmlformats.org/officeDocument/2006/docPropsVTypes">
  <Template>Normal.dotm</Template>
  <TotalTime>7</TotalTime>
  <Pages>2</Pages>
  <Words>400</Words>
  <Characters>2447</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Ingelise Andersen</dc:creator>
  <cp:keywords/>
  <dc:description/>
  <cp:lastModifiedBy>Ingelise Andersen</cp:lastModifiedBy>
  <cp:revision>1</cp:revision>
  <dcterms:created xsi:type="dcterms:W3CDTF">2023-11-22T14:07:00Z</dcterms:created>
  <dcterms:modified xsi:type="dcterms:W3CDTF">2023-11-22T14:14:00Z</dcterms:modified>
</cp:coreProperties>
</file>