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6B40" w14:textId="5CA85158" w:rsidR="00BA17C1" w:rsidRPr="00AA13E2" w:rsidRDefault="00BA17C1" w:rsidP="00BA17C1">
      <w:pPr>
        <w:spacing w:after="160" w:line="240" w:lineRule="auto"/>
        <w:rPr>
          <w:b/>
          <w:bCs/>
          <w:color w:val="2655FA" w:themeColor="accent1"/>
          <w:sz w:val="36"/>
          <w:szCs w:val="36"/>
          <w:lang w:val="da-DK"/>
        </w:rPr>
      </w:pPr>
      <w:r w:rsidRPr="00BA17C1">
        <w:rPr>
          <w:b/>
          <w:bCs/>
          <w:color w:val="2655FA" w:themeColor="accent1"/>
          <w:sz w:val="36"/>
          <w:szCs w:val="36"/>
          <w:lang w:val="da-DK"/>
        </w:rPr>
        <w:t>Skabelon til f</w:t>
      </w:r>
      <w:r w:rsidRPr="00AA13E2">
        <w:rPr>
          <w:b/>
          <w:bCs/>
          <w:color w:val="2655FA" w:themeColor="accent1"/>
          <w:sz w:val="36"/>
          <w:szCs w:val="36"/>
          <w:lang w:val="da-DK"/>
        </w:rPr>
        <w:t xml:space="preserve">orretningsorden for </w:t>
      </w:r>
      <w:r w:rsidRPr="00AA13E2">
        <w:rPr>
          <w:b/>
          <w:bCs/>
          <w:color w:val="2655FA" w:themeColor="accent1"/>
          <w:sz w:val="36"/>
          <w:szCs w:val="36"/>
          <w:highlight w:val="yellow"/>
          <w:lang w:val="da-DK"/>
        </w:rPr>
        <w:t>[Skolens navn]</w:t>
      </w:r>
    </w:p>
    <w:p w14:paraId="2A2E3172" w14:textId="77777777" w:rsidR="00BA17C1" w:rsidRPr="00BA17C1" w:rsidRDefault="00BA17C1" w:rsidP="54FDAF0C">
      <w:pPr>
        <w:spacing w:line="240" w:lineRule="auto"/>
        <w:rPr>
          <w:color w:val="2655FA" w:themeColor="accent1"/>
          <w:lang w:val="da-DK"/>
        </w:rPr>
      </w:pPr>
      <w:r w:rsidRPr="54FDAF0C">
        <w:rPr>
          <w:b/>
          <w:bCs/>
          <w:lang w:val="da-DK"/>
        </w:rPr>
        <w:t xml:space="preserve">Vedtaget af skolebestyrelsen den </w:t>
      </w:r>
      <w:r w:rsidRPr="54FDAF0C">
        <w:rPr>
          <w:b/>
          <w:bCs/>
          <w:highlight w:val="yellow"/>
          <w:lang w:val="da-DK"/>
        </w:rPr>
        <w:t>[dato].</w:t>
      </w:r>
      <w:r w:rsidRPr="54FDAF0C">
        <w:rPr>
          <w:b/>
          <w:bCs/>
          <w:lang w:val="da-DK"/>
        </w:rPr>
        <w:t xml:space="preserve"> Træder i kraft fra </w:t>
      </w:r>
      <w:r w:rsidRPr="54FDAF0C">
        <w:rPr>
          <w:b/>
          <w:bCs/>
          <w:highlight w:val="yellow"/>
          <w:lang w:val="da-DK"/>
        </w:rPr>
        <w:t>[dato].</w:t>
      </w:r>
    </w:p>
    <w:p w14:paraId="492BA8EC" w14:textId="77777777" w:rsidR="00BA17C1" w:rsidRPr="00AA13E2" w:rsidRDefault="00BA17C1" w:rsidP="00BA17C1">
      <w:pPr>
        <w:spacing w:after="160" w:line="240" w:lineRule="auto"/>
        <w:rPr>
          <w:color w:val="2655FA" w:themeColor="accent1"/>
          <w:lang w:val="da-DK"/>
        </w:rPr>
      </w:pPr>
    </w:p>
    <w:p w14:paraId="2AFC3CA7" w14:textId="77777777" w:rsidR="00BA17C1" w:rsidRPr="00AA13E2" w:rsidRDefault="00BA17C1" w:rsidP="00BA17C1">
      <w:pPr>
        <w:spacing w:after="160" w:line="240" w:lineRule="auto"/>
        <w:rPr>
          <w:b/>
          <w:bCs/>
          <w:color w:val="2655FA" w:themeColor="accent1"/>
          <w:sz w:val="28"/>
          <w:szCs w:val="28"/>
          <w:lang w:val="da-DK"/>
        </w:rPr>
      </w:pPr>
      <w:r w:rsidRPr="00AA13E2">
        <w:rPr>
          <w:b/>
          <w:bCs/>
          <w:color w:val="2655FA" w:themeColor="accent1"/>
          <w:sz w:val="28"/>
          <w:szCs w:val="28"/>
          <w:lang w:val="da-DK"/>
        </w:rPr>
        <w:t xml:space="preserve">Formål </w:t>
      </w:r>
      <w:r w:rsidRPr="00BA17C1">
        <w:rPr>
          <w:b/>
          <w:bCs/>
          <w:color w:val="2655FA" w:themeColor="accent1"/>
          <w:sz w:val="28"/>
          <w:szCs w:val="28"/>
          <w:lang w:val="da-DK"/>
        </w:rPr>
        <w:t>med forretningsordenen</w:t>
      </w:r>
    </w:p>
    <w:p w14:paraId="51C4DC8E" w14:textId="7F0024B9" w:rsidR="00BA17C1" w:rsidRPr="00AA13E2" w:rsidRDefault="00BA17C1" w:rsidP="00BA17C1">
      <w:pPr>
        <w:spacing w:after="160" w:line="240" w:lineRule="auto"/>
        <w:rPr>
          <w:lang w:val="da-DK"/>
        </w:rPr>
      </w:pPr>
      <w:r w:rsidRPr="542BA6BE">
        <w:rPr>
          <w:lang w:val="da-DK"/>
        </w:rPr>
        <w:t xml:space="preserve">Denne forretningsorden beskriver rammerne for skolebestyrelsens arbejde ved </w:t>
      </w:r>
      <w:r w:rsidRPr="542BA6BE">
        <w:rPr>
          <w:highlight w:val="yellow"/>
          <w:lang w:val="da-DK"/>
        </w:rPr>
        <w:t>[Skolens navn].</w:t>
      </w:r>
      <w:r w:rsidRPr="542BA6BE">
        <w:rPr>
          <w:lang w:val="da-DK"/>
        </w:rPr>
        <w:t xml:space="preserve"> Forretningsordenen supplerer folkeskolelovens §44</w:t>
      </w:r>
      <w:r w:rsidR="5F5D4BBB" w:rsidRPr="794BAB38">
        <w:rPr>
          <w:lang w:val="da-DK"/>
        </w:rPr>
        <w:t xml:space="preserve"> og</w:t>
      </w:r>
      <w:r w:rsidRPr="794BAB38">
        <w:rPr>
          <w:lang w:val="da-DK"/>
        </w:rPr>
        <w:t xml:space="preserve"> </w:t>
      </w:r>
      <w:r w:rsidRPr="542BA6BE">
        <w:rPr>
          <w:lang w:val="da-DK"/>
        </w:rPr>
        <w:t>den kommunale styrelsesvedtægt</w:t>
      </w:r>
      <w:r w:rsidR="1D4121B5" w:rsidRPr="794BAB38">
        <w:rPr>
          <w:lang w:val="da-DK"/>
        </w:rPr>
        <w:t xml:space="preserve">. </w:t>
      </w:r>
    </w:p>
    <w:p w14:paraId="084E1991" w14:textId="77777777" w:rsidR="00BA17C1" w:rsidRPr="00AA13E2" w:rsidRDefault="00BA17C1" w:rsidP="00BA17C1">
      <w:pPr>
        <w:spacing w:after="160" w:line="240" w:lineRule="auto"/>
        <w:rPr>
          <w:b/>
          <w:bCs/>
          <w:color w:val="2655FA" w:themeColor="accent1"/>
          <w:sz w:val="28"/>
          <w:szCs w:val="28"/>
          <w:lang w:val="da-DK"/>
        </w:rPr>
      </w:pPr>
      <w:r w:rsidRPr="00AA13E2">
        <w:rPr>
          <w:b/>
          <w:bCs/>
          <w:color w:val="2655FA" w:themeColor="accent1"/>
          <w:sz w:val="28"/>
          <w:szCs w:val="28"/>
          <w:lang w:val="da-DK"/>
        </w:rPr>
        <w:t xml:space="preserve">1. </w:t>
      </w:r>
      <w:r w:rsidRPr="00BA17C1">
        <w:rPr>
          <w:b/>
          <w:bCs/>
          <w:color w:val="2655FA" w:themeColor="accent1"/>
          <w:sz w:val="28"/>
          <w:szCs w:val="28"/>
          <w:lang w:val="da-DK"/>
        </w:rPr>
        <w:t>Skolebestyrelsen</w:t>
      </w:r>
      <w:r w:rsidRPr="00AA13E2">
        <w:rPr>
          <w:b/>
          <w:bCs/>
          <w:color w:val="2655FA" w:themeColor="accent1"/>
          <w:sz w:val="28"/>
          <w:szCs w:val="28"/>
          <w:lang w:val="da-DK"/>
        </w:rPr>
        <w:t>s konstituering</w:t>
      </w:r>
    </w:p>
    <w:p w14:paraId="37378B52" w14:textId="0F406BEA" w:rsidR="00BA17C1" w:rsidRPr="00BA17C1" w:rsidRDefault="00BA17C1" w:rsidP="00BA17C1">
      <w:pPr>
        <w:spacing w:line="240" w:lineRule="auto"/>
        <w:rPr>
          <w:lang w:val="da-DK"/>
        </w:rPr>
      </w:pPr>
      <w:r w:rsidRPr="54FDAF0C">
        <w:rPr>
          <w:b/>
          <w:bCs/>
          <w:lang w:val="da-DK"/>
        </w:rPr>
        <w:t>1.1 Valg af formand og evt. næstformand</w:t>
      </w:r>
      <w:r w:rsidRPr="004F5296">
        <w:rPr>
          <w:lang w:val="da-DK"/>
        </w:rPr>
        <w:br/>
      </w:r>
      <w:r w:rsidRPr="54FDAF0C">
        <w:rPr>
          <w:lang w:val="da-DK"/>
        </w:rPr>
        <w:t>På første møde efter nyvalgte medlemmers tiltrædelse, konstituerer skolebestyrelsen sig med formand og evt</w:t>
      </w:r>
      <w:r w:rsidR="259B92DA" w:rsidRPr="54FDAF0C">
        <w:rPr>
          <w:lang w:val="da-DK"/>
        </w:rPr>
        <w:t>.</w:t>
      </w:r>
      <w:r w:rsidRPr="54FDAF0C">
        <w:rPr>
          <w:lang w:val="da-DK"/>
        </w:rPr>
        <w:t xml:space="preserve"> en næstformand valgt blandt de forældrevalgte medlemmer. </w:t>
      </w:r>
    </w:p>
    <w:p w14:paraId="68E892BE" w14:textId="77777777" w:rsidR="00BA17C1" w:rsidRPr="00BA17C1" w:rsidRDefault="00BA17C1" w:rsidP="00BA17C1">
      <w:pPr>
        <w:spacing w:line="240" w:lineRule="auto"/>
        <w:rPr>
          <w:lang w:val="da-DK"/>
        </w:rPr>
      </w:pPr>
      <w:r w:rsidRPr="00AA13E2">
        <w:rPr>
          <w:lang w:val="da-DK"/>
        </w:rPr>
        <w:t xml:space="preserve">Valgperiode for formand </w:t>
      </w:r>
      <w:r w:rsidRPr="00BA17C1">
        <w:rPr>
          <w:lang w:val="da-DK"/>
        </w:rPr>
        <w:t xml:space="preserve">og næstformand er </w:t>
      </w:r>
      <w:r w:rsidRPr="00AA13E2">
        <w:rPr>
          <w:highlight w:val="yellow"/>
          <w:lang w:val="da-DK"/>
        </w:rPr>
        <w:t>[1/2/4]</w:t>
      </w:r>
      <w:r w:rsidRPr="00AA13E2">
        <w:rPr>
          <w:lang w:val="da-DK"/>
        </w:rPr>
        <w:t xml:space="preserve"> år</w:t>
      </w:r>
      <w:r w:rsidRPr="00BA17C1">
        <w:rPr>
          <w:lang w:val="da-DK"/>
        </w:rPr>
        <w:t xml:space="preserve">. </w:t>
      </w:r>
    </w:p>
    <w:p w14:paraId="3D526794" w14:textId="3E36DDCC" w:rsidR="00BA17C1" w:rsidRDefault="00BA17C1" w:rsidP="54FDAF0C">
      <w:pPr>
        <w:spacing w:line="240" w:lineRule="auto"/>
        <w:rPr>
          <w:i/>
          <w:iCs/>
          <w:lang w:val="da-DK"/>
        </w:rPr>
      </w:pPr>
      <w:r w:rsidRPr="54FDAF0C">
        <w:rPr>
          <w:i/>
          <w:iCs/>
          <w:sz w:val="18"/>
          <w:szCs w:val="18"/>
          <w:lang w:val="da-DK"/>
        </w:rPr>
        <w:t xml:space="preserve">Note: I har mulighed for at vælge formand og næstformanden for en fleksibel periode på 1, 2, eller 4 år, </w:t>
      </w:r>
      <w:proofErr w:type="gramStart"/>
      <w:r w:rsidRPr="54FDAF0C">
        <w:rPr>
          <w:i/>
          <w:iCs/>
          <w:sz w:val="18"/>
          <w:szCs w:val="18"/>
          <w:lang w:val="da-DK"/>
        </w:rPr>
        <w:t>med mindre</w:t>
      </w:r>
      <w:proofErr w:type="gramEnd"/>
      <w:r w:rsidRPr="54FDAF0C">
        <w:rPr>
          <w:i/>
          <w:iCs/>
          <w:sz w:val="18"/>
          <w:szCs w:val="18"/>
          <w:lang w:val="da-DK"/>
        </w:rPr>
        <w:t xml:space="preserve"> den kommune styrelsesvedtægt har sat andre rammer for varighed af valgperiode. </w:t>
      </w:r>
      <w:r w:rsidR="0C20045C" w:rsidRPr="54FDAF0C">
        <w:rPr>
          <w:i/>
          <w:iCs/>
          <w:sz w:val="18"/>
          <w:szCs w:val="18"/>
          <w:lang w:val="da-DK"/>
        </w:rPr>
        <w:t xml:space="preserve">I behøver heller ikke fastsætte en valgperiode. </w:t>
      </w:r>
      <w:r w:rsidRPr="54FDAF0C">
        <w:rPr>
          <w:i/>
          <w:iCs/>
          <w:sz w:val="18"/>
          <w:szCs w:val="18"/>
          <w:lang w:val="da-DK"/>
        </w:rPr>
        <w:t>Det er ikke obligatorisk at vælge en næstformand.</w:t>
      </w:r>
      <w:r w:rsidRPr="54FDAF0C">
        <w:rPr>
          <w:i/>
          <w:iCs/>
          <w:lang w:val="da-DK"/>
        </w:rPr>
        <w:t xml:space="preserve"> </w:t>
      </w:r>
      <w:r w:rsidR="203A5F29" w:rsidRPr="54FDAF0C">
        <w:rPr>
          <w:i/>
          <w:iCs/>
          <w:lang w:val="da-DK"/>
        </w:rPr>
        <w:t>Husk at alle skolebestyrelsens medlemmer, altså også elev- og</w:t>
      </w:r>
      <w:r w:rsidRPr="54FDAF0C">
        <w:rPr>
          <w:i/>
          <w:iCs/>
          <w:lang w:val="da-DK"/>
        </w:rPr>
        <w:t xml:space="preserve"> </w:t>
      </w:r>
      <w:r w:rsidR="49C1931E" w:rsidRPr="54FDAF0C">
        <w:rPr>
          <w:i/>
          <w:iCs/>
          <w:lang w:val="da-DK"/>
        </w:rPr>
        <w:t xml:space="preserve">medarbejderrepræsentanter er med til at vælge formand og næstformand. </w:t>
      </w:r>
    </w:p>
    <w:p w14:paraId="7B5C996D" w14:textId="77777777" w:rsidR="00BA17C1" w:rsidRPr="00BA17C1" w:rsidRDefault="00BA17C1" w:rsidP="00BA17C1">
      <w:pPr>
        <w:spacing w:line="240" w:lineRule="auto"/>
        <w:rPr>
          <w:i/>
          <w:iCs/>
          <w:lang w:val="da-DK"/>
        </w:rPr>
      </w:pPr>
    </w:p>
    <w:p w14:paraId="1D5C6977" w14:textId="77777777" w:rsidR="00BA17C1" w:rsidRPr="00BA17C1" w:rsidRDefault="00BA17C1" w:rsidP="00BA17C1">
      <w:pPr>
        <w:spacing w:line="240" w:lineRule="auto"/>
        <w:rPr>
          <w:lang w:val="da-DK"/>
        </w:rPr>
      </w:pPr>
      <w:r w:rsidRPr="00AA13E2">
        <w:rPr>
          <w:b/>
          <w:bCs/>
          <w:lang w:val="da-DK"/>
        </w:rPr>
        <w:t xml:space="preserve">1.2 Formandens </w:t>
      </w:r>
      <w:r w:rsidRPr="00BA17C1">
        <w:rPr>
          <w:b/>
          <w:bCs/>
          <w:lang w:val="da-DK"/>
        </w:rPr>
        <w:t>-</w:t>
      </w:r>
      <w:r w:rsidRPr="00AA13E2">
        <w:rPr>
          <w:b/>
          <w:bCs/>
          <w:lang w:val="da-DK"/>
        </w:rPr>
        <w:t xml:space="preserve">og </w:t>
      </w:r>
      <w:r w:rsidRPr="00BA17C1">
        <w:rPr>
          <w:b/>
          <w:bCs/>
          <w:lang w:val="da-DK"/>
        </w:rPr>
        <w:t xml:space="preserve">evt. </w:t>
      </w:r>
      <w:r w:rsidRPr="00AA13E2">
        <w:rPr>
          <w:b/>
          <w:bCs/>
          <w:lang w:val="da-DK"/>
        </w:rPr>
        <w:t>næstformandens opgaver</w:t>
      </w:r>
    </w:p>
    <w:p w14:paraId="7D46C5C1" w14:textId="77777777" w:rsidR="00BA17C1" w:rsidRPr="00AE5BC6" w:rsidRDefault="00BA17C1" w:rsidP="00BA17C1">
      <w:pPr>
        <w:spacing w:after="160" w:line="240" w:lineRule="auto"/>
        <w:rPr>
          <w:lang w:val="da-DK"/>
        </w:rPr>
      </w:pPr>
      <w:r w:rsidRPr="00AE5BC6">
        <w:rPr>
          <w:lang w:val="da-DK"/>
        </w:rPr>
        <w:t>Formanden og evt. næstformand:</w:t>
      </w:r>
    </w:p>
    <w:p w14:paraId="1F1D80EA" w14:textId="38CF056F" w:rsidR="00BA17C1" w:rsidRPr="00BA17C1" w:rsidRDefault="00BA17C1" w:rsidP="542BA6BE">
      <w:pPr>
        <w:numPr>
          <w:ilvl w:val="0"/>
          <w:numId w:val="2"/>
        </w:numPr>
        <w:spacing w:after="160" w:line="240" w:lineRule="auto"/>
        <w:rPr>
          <w:lang w:val="da-DK"/>
        </w:rPr>
      </w:pPr>
      <w:r w:rsidRPr="542BA6BE">
        <w:rPr>
          <w:lang w:val="da-DK"/>
        </w:rPr>
        <w:t>Sørger for, at der bliver fastsat tid og sted for alle skolebestyrelsesmøder.</w:t>
      </w:r>
    </w:p>
    <w:p w14:paraId="49E757F7" w14:textId="06EBEA85" w:rsidR="00BA17C1" w:rsidRPr="00BA17C1" w:rsidRDefault="00BA17C1" w:rsidP="542BA6BE">
      <w:pPr>
        <w:numPr>
          <w:ilvl w:val="0"/>
          <w:numId w:val="2"/>
        </w:numPr>
        <w:spacing w:after="160" w:line="240" w:lineRule="auto"/>
        <w:rPr>
          <w:i/>
          <w:iCs/>
          <w:lang w:val="da-DK"/>
        </w:rPr>
      </w:pPr>
      <w:r w:rsidRPr="542BA6BE">
        <w:rPr>
          <w:lang w:val="da-DK"/>
        </w:rPr>
        <w:t>Udarbejder jf. §44</w:t>
      </w:r>
      <w:r w:rsidR="03889BFA" w:rsidRPr="0066D517">
        <w:rPr>
          <w:lang w:val="da-DK"/>
        </w:rPr>
        <w:t xml:space="preserve"> </w:t>
      </w:r>
      <w:r w:rsidRPr="0066D517">
        <w:rPr>
          <w:lang w:val="da-DK"/>
        </w:rPr>
        <w:t>en</w:t>
      </w:r>
      <w:r w:rsidRPr="542BA6BE">
        <w:rPr>
          <w:lang w:val="da-DK"/>
        </w:rPr>
        <w:t xml:space="preserve"> dagsorden for hvert skolebestyrelsesmøde. </w:t>
      </w:r>
    </w:p>
    <w:p w14:paraId="4B267918" w14:textId="77777777" w:rsidR="00BA17C1" w:rsidRPr="00BA17C1" w:rsidRDefault="00BA17C1" w:rsidP="00BA17C1">
      <w:pPr>
        <w:numPr>
          <w:ilvl w:val="0"/>
          <w:numId w:val="2"/>
        </w:numPr>
        <w:spacing w:after="160" w:line="240" w:lineRule="auto"/>
        <w:rPr>
          <w:i/>
          <w:iCs/>
          <w:lang w:val="da-DK"/>
        </w:rPr>
      </w:pPr>
      <w:r w:rsidRPr="00BA17C1">
        <w:rPr>
          <w:lang w:val="da-DK"/>
        </w:rPr>
        <w:t xml:space="preserve">Sikrer sig, alle skolebestyrelsesmedlemmer er bekendt med forretningsordenen og de rammer, som den sætter for skolebestyrelsen arbejde. </w:t>
      </w:r>
    </w:p>
    <w:p w14:paraId="1E0069CF" w14:textId="45024208" w:rsidR="00BA17C1" w:rsidRPr="00BA17C1" w:rsidRDefault="00BA17C1" w:rsidP="542BA6BE">
      <w:pPr>
        <w:spacing w:line="240" w:lineRule="auto"/>
        <w:ind w:left="360"/>
        <w:rPr>
          <w:i/>
          <w:iCs/>
          <w:sz w:val="18"/>
          <w:szCs w:val="18"/>
          <w:lang w:val="da-DK"/>
        </w:rPr>
      </w:pPr>
      <w:r w:rsidRPr="542BA6BE">
        <w:rPr>
          <w:i/>
          <w:iCs/>
          <w:sz w:val="18"/>
          <w:szCs w:val="18"/>
          <w:lang w:val="da-DK"/>
        </w:rPr>
        <w:t xml:space="preserve">Note: Derudover har i mulighed for at tilføje </w:t>
      </w:r>
      <w:r w:rsidR="2E29A4C2" w:rsidRPr="0066D517">
        <w:rPr>
          <w:i/>
          <w:iCs/>
          <w:sz w:val="18"/>
          <w:szCs w:val="18"/>
          <w:lang w:val="da-DK"/>
        </w:rPr>
        <w:t>fx</w:t>
      </w:r>
      <w:r w:rsidRPr="542BA6BE">
        <w:rPr>
          <w:i/>
          <w:iCs/>
          <w:sz w:val="18"/>
          <w:szCs w:val="18"/>
          <w:lang w:val="da-DK"/>
        </w:rPr>
        <w:t>:</w:t>
      </w:r>
    </w:p>
    <w:p w14:paraId="10E7E6BF" w14:textId="77777777" w:rsidR="00BA17C1" w:rsidRPr="00BA17C1" w:rsidRDefault="00BA17C1" w:rsidP="00BA17C1">
      <w:pPr>
        <w:numPr>
          <w:ilvl w:val="0"/>
          <w:numId w:val="2"/>
        </w:numPr>
        <w:spacing w:after="160" w:line="240" w:lineRule="auto"/>
        <w:rPr>
          <w:sz w:val="18"/>
          <w:szCs w:val="18"/>
          <w:lang w:val="da-DK"/>
        </w:rPr>
      </w:pPr>
      <w:r w:rsidRPr="00BA17C1">
        <w:rPr>
          <w:i/>
          <w:iCs/>
          <w:sz w:val="18"/>
          <w:szCs w:val="18"/>
          <w:lang w:val="da-DK"/>
        </w:rPr>
        <w:t xml:space="preserve">Formand og evt. næstformand deltager i forberedelsesmøder med skoleledelse med henblik på at forberede en dagsorden. </w:t>
      </w:r>
    </w:p>
    <w:p w14:paraId="2B8BD7DF" w14:textId="77777777" w:rsidR="00BA17C1" w:rsidRPr="00AA13E2" w:rsidRDefault="00BA17C1" w:rsidP="00BA17C1">
      <w:pPr>
        <w:numPr>
          <w:ilvl w:val="0"/>
          <w:numId w:val="2"/>
        </w:numPr>
        <w:spacing w:after="160" w:line="240" w:lineRule="auto"/>
        <w:rPr>
          <w:i/>
          <w:iCs/>
          <w:sz w:val="18"/>
          <w:szCs w:val="18"/>
          <w:lang w:val="da-DK"/>
        </w:rPr>
      </w:pPr>
      <w:r w:rsidRPr="00BA17C1">
        <w:rPr>
          <w:i/>
          <w:iCs/>
          <w:sz w:val="18"/>
          <w:szCs w:val="18"/>
          <w:lang w:val="da-DK"/>
        </w:rPr>
        <w:t xml:space="preserve">Formand og evt. næstformand </w:t>
      </w:r>
      <w:r w:rsidRPr="00AA13E2">
        <w:rPr>
          <w:i/>
          <w:iCs/>
          <w:sz w:val="18"/>
          <w:szCs w:val="18"/>
          <w:lang w:val="da-DK"/>
        </w:rPr>
        <w:t xml:space="preserve">kan udtale sig på </w:t>
      </w:r>
      <w:r w:rsidRPr="00BA17C1">
        <w:rPr>
          <w:i/>
          <w:iCs/>
          <w:sz w:val="18"/>
          <w:szCs w:val="18"/>
          <w:lang w:val="da-DK"/>
        </w:rPr>
        <w:t>skolebestyrelsen</w:t>
      </w:r>
      <w:r w:rsidRPr="00AA13E2">
        <w:rPr>
          <w:i/>
          <w:iCs/>
          <w:sz w:val="18"/>
          <w:szCs w:val="18"/>
          <w:lang w:val="da-DK"/>
        </w:rPr>
        <w:t xml:space="preserve">s vegne, når </w:t>
      </w:r>
      <w:r w:rsidRPr="00BA17C1">
        <w:rPr>
          <w:i/>
          <w:iCs/>
          <w:sz w:val="18"/>
          <w:szCs w:val="18"/>
          <w:lang w:val="da-DK"/>
        </w:rPr>
        <w:t>skolebestyrelsen</w:t>
      </w:r>
      <w:r w:rsidRPr="00AA13E2">
        <w:rPr>
          <w:i/>
          <w:iCs/>
          <w:sz w:val="18"/>
          <w:szCs w:val="18"/>
          <w:lang w:val="da-DK"/>
        </w:rPr>
        <w:t xml:space="preserve"> har truffet beslutning herom,</w:t>
      </w:r>
    </w:p>
    <w:p w14:paraId="2EE55F7A" w14:textId="77777777" w:rsidR="00BA17C1" w:rsidRPr="00BA17C1" w:rsidRDefault="00BA17C1" w:rsidP="00BA17C1">
      <w:pPr>
        <w:numPr>
          <w:ilvl w:val="0"/>
          <w:numId w:val="2"/>
        </w:numPr>
        <w:spacing w:after="160" w:line="240" w:lineRule="auto"/>
        <w:rPr>
          <w:i/>
          <w:iCs/>
          <w:sz w:val="18"/>
          <w:szCs w:val="18"/>
          <w:lang w:val="da-DK"/>
        </w:rPr>
      </w:pPr>
      <w:r w:rsidRPr="00BA17C1">
        <w:rPr>
          <w:i/>
          <w:iCs/>
          <w:sz w:val="18"/>
          <w:szCs w:val="18"/>
          <w:lang w:val="da-DK"/>
        </w:rPr>
        <w:t>Evt. n</w:t>
      </w:r>
      <w:r w:rsidRPr="00AA13E2">
        <w:rPr>
          <w:i/>
          <w:iCs/>
          <w:sz w:val="18"/>
          <w:szCs w:val="18"/>
          <w:lang w:val="da-DK"/>
        </w:rPr>
        <w:t>æstforman</w:t>
      </w:r>
      <w:r w:rsidRPr="00BA17C1">
        <w:rPr>
          <w:i/>
          <w:iCs/>
          <w:sz w:val="18"/>
          <w:szCs w:val="18"/>
          <w:lang w:val="da-DK"/>
        </w:rPr>
        <w:t>d</w:t>
      </w:r>
      <w:r w:rsidRPr="00AA13E2">
        <w:rPr>
          <w:i/>
          <w:iCs/>
          <w:sz w:val="18"/>
          <w:szCs w:val="18"/>
          <w:lang w:val="da-DK"/>
        </w:rPr>
        <w:t xml:space="preserve"> varetager formandens opgaver ved dennes forfald, </w:t>
      </w:r>
      <w:proofErr w:type="gramStart"/>
      <w:r w:rsidRPr="00AA13E2">
        <w:rPr>
          <w:i/>
          <w:iCs/>
          <w:sz w:val="18"/>
          <w:szCs w:val="18"/>
          <w:lang w:val="da-DK"/>
        </w:rPr>
        <w:t>med mindre</w:t>
      </w:r>
      <w:proofErr w:type="gramEnd"/>
      <w:r w:rsidRPr="00AA13E2">
        <w:rPr>
          <w:i/>
          <w:iCs/>
          <w:sz w:val="18"/>
          <w:szCs w:val="18"/>
          <w:lang w:val="da-DK"/>
        </w:rPr>
        <w:t xml:space="preserve"> andet er besluttet.</w:t>
      </w:r>
    </w:p>
    <w:p w14:paraId="18515294" w14:textId="6F78A3AB" w:rsidR="0066D517" w:rsidRDefault="0066D517" w:rsidP="54FDAF0C">
      <w:pPr>
        <w:spacing w:after="160" w:line="240" w:lineRule="auto"/>
        <w:rPr>
          <w:i/>
          <w:iCs/>
          <w:sz w:val="18"/>
          <w:szCs w:val="18"/>
          <w:lang w:val="da-DK"/>
        </w:rPr>
      </w:pPr>
    </w:p>
    <w:p w14:paraId="1DF6AF96" w14:textId="5DCB40F1" w:rsidR="00BA17C1" w:rsidRPr="00BA17C1" w:rsidRDefault="00BA17C1" w:rsidP="42C98D98">
      <w:pPr>
        <w:pStyle w:val="Listeafsnit"/>
        <w:numPr>
          <w:ilvl w:val="1"/>
          <w:numId w:val="7"/>
        </w:numPr>
        <w:spacing w:after="160" w:line="240" w:lineRule="auto"/>
        <w:rPr>
          <w:b/>
          <w:bCs/>
          <w:lang w:val="da-DK"/>
        </w:rPr>
      </w:pPr>
      <w:r w:rsidRPr="004F5296">
        <w:rPr>
          <w:b/>
          <w:bCs/>
          <w:lang w:val="da-DK"/>
        </w:rPr>
        <w:lastRenderedPageBreak/>
        <w:t>Skolele</w:t>
      </w:r>
      <w:r w:rsidR="0EA02595" w:rsidRPr="004F5296">
        <w:rPr>
          <w:b/>
          <w:bCs/>
          <w:lang w:val="da-DK"/>
        </w:rPr>
        <w:t>derens</w:t>
      </w:r>
      <w:r w:rsidRPr="004F5296">
        <w:rPr>
          <w:b/>
          <w:bCs/>
          <w:lang w:val="da-DK"/>
        </w:rPr>
        <w:t xml:space="preserve"> opgaver </w:t>
      </w:r>
      <w:r w:rsidR="2570B928" w:rsidRPr="004F5296">
        <w:rPr>
          <w:b/>
          <w:bCs/>
          <w:lang w:val="da-DK"/>
        </w:rPr>
        <w:t xml:space="preserve">                                                                                                           </w:t>
      </w:r>
      <w:r w:rsidR="2570B928" w:rsidRPr="42C98D98">
        <w:rPr>
          <w:lang w:val="da-DK"/>
        </w:rPr>
        <w:t xml:space="preserve">Skolelederen og/eller dennes repræsentant deltager på skolebestyrelsesmøder og bidrager </w:t>
      </w:r>
      <w:r w:rsidR="7BF76525" w:rsidRPr="42C98D98">
        <w:rPr>
          <w:lang w:val="da-DK"/>
        </w:rPr>
        <w:t xml:space="preserve">aktivt i kraft af sin rolle som leder på skolen. Men skolelederen og/eller dennes repræsentant har ikke stemmeret. </w:t>
      </w:r>
      <w:r w:rsidRPr="42C98D98">
        <w:rPr>
          <w:lang w:val="da-DK"/>
        </w:rPr>
        <w:t>Skolelederen og/eller dennes repræsentant fungerer</w:t>
      </w:r>
      <w:r w:rsidR="42260CF4" w:rsidRPr="42C98D98">
        <w:rPr>
          <w:lang w:val="da-DK"/>
        </w:rPr>
        <w:t xml:space="preserve"> jf. folkeskoleloven</w:t>
      </w:r>
      <w:r w:rsidRPr="42C98D98">
        <w:rPr>
          <w:lang w:val="da-DK"/>
        </w:rPr>
        <w:t xml:space="preserve"> som skolebestyrelsen</w:t>
      </w:r>
      <w:r w:rsidR="7E04D407" w:rsidRPr="42C98D98">
        <w:rPr>
          <w:lang w:val="da-DK"/>
        </w:rPr>
        <w:t>s sekretær</w:t>
      </w:r>
      <w:r w:rsidRPr="42C98D98">
        <w:rPr>
          <w:lang w:val="da-DK"/>
        </w:rPr>
        <w:t xml:space="preserve">. </w:t>
      </w:r>
    </w:p>
    <w:p w14:paraId="517F7819" w14:textId="42698FF9" w:rsidR="42C98D98" w:rsidRDefault="42C98D98" w:rsidP="42C98D98">
      <w:pPr>
        <w:pStyle w:val="Listeafsnit"/>
        <w:spacing w:after="160" w:line="240" w:lineRule="auto"/>
        <w:ind w:left="360"/>
        <w:rPr>
          <w:b/>
          <w:bCs/>
          <w:lang w:val="da-DK"/>
        </w:rPr>
      </w:pPr>
    </w:p>
    <w:p w14:paraId="6A4410D4" w14:textId="095695A0" w:rsidR="00BA17C1" w:rsidRPr="00BA17C1" w:rsidRDefault="561D03A5" w:rsidP="42C98D98">
      <w:pPr>
        <w:pStyle w:val="Listeafsnit"/>
        <w:numPr>
          <w:ilvl w:val="0"/>
          <w:numId w:val="8"/>
        </w:numPr>
        <w:spacing w:after="160" w:line="240" w:lineRule="auto"/>
        <w:rPr>
          <w:b/>
          <w:bCs/>
          <w:szCs w:val="19"/>
          <w:lang w:val="da-DK"/>
        </w:rPr>
      </w:pPr>
      <w:r w:rsidRPr="42C98D98">
        <w:rPr>
          <w:rFonts w:ascii="Poppins" w:eastAsia="Poppins" w:hAnsi="Poppins" w:cs="Poppins"/>
          <w:color w:val="000000"/>
          <w:szCs w:val="19"/>
          <w:lang w:val="da-DK"/>
        </w:rPr>
        <w:t>Skolelederen og/eller dennes repræsentant</w:t>
      </w:r>
      <w:r w:rsidR="00BA17C1" w:rsidRPr="42C98D98">
        <w:rPr>
          <w:lang w:val="da-DK"/>
        </w:rPr>
        <w:t xml:space="preserve"> udsender dagsordner og bilag ud fra de aftalte frister.</w:t>
      </w:r>
    </w:p>
    <w:p w14:paraId="50467B4B" w14:textId="34A1595D" w:rsidR="00BA17C1" w:rsidRPr="00BA17C1" w:rsidRDefault="0D437EE8" w:rsidP="42C98D98">
      <w:pPr>
        <w:pStyle w:val="Listeafsnit"/>
        <w:numPr>
          <w:ilvl w:val="0"/>
          <w:numId w:val="8"/>
        </w:numPr>
        <w:spacing w:after="160" w:line="240" w:lineRule="auto"/>
        <w:rPr>
          <w:b/>
          <w:bCs/>
          <w:szCs w:val="19"/>
          <w:lang w:val="da-DK"/>
        </w:rPr>
      </w:pPr>
      <w:r w:rsidRPr="42C98D98">
        <w:rPr>
          <w:rFonts w:ascii="Poppins" w:eastAsia="Poppins" w:hAnsi="Poppins" w:cs="Poppins"/>
          <w:color w:val="000000"/>
          <w:szCs w:val="19"/>
          <w:lang w:val="da-DK"/>
        </w:rPr>
        <w:t>Skolelederen og/eller dennes repræsentant</w:t>
      </w:r>
      <w:r w:rsidR="00BA17C1" w:rsidRPr="42C98D98">
        <w:rPr>
          <w:lang w:val="da-DK"/>
        </w:rPr>
        <w:t xml:space="preserve"> bidrager med det materiale, der er nødvendigt for, at skolebestyrelsen kan foretage sit lovpligtige tilsynsarbejde. </w:t>
      </w:r>
    </w:p>
    <w:p w14:paraId="3AF4C3C3" w14:textId="4A93438B" w:rsidR="00BA17C1" w:rsidRPr="00BA17C1" w:rsidRDefault="00BA17C1" w:rsidP="00BA17C1">
      <w:pPr>
        <w:pStyle w:val="Listeafsnit"/>
        <w:numPr>
          <w:ilvl w:val="0"/>
          <w:numId w:val="8"/>
        </w:numPr>
        <w:spacing w:after="160" w:line="240" w:lineRule="auto"/>
        <w:rPr>
          <w:lang w:val="da-DK"/>
        </w:rPr>
      </w:pPr>
      <w:r w:rsidRPr="54FDAF0C">
        <w:rPr>
          <w:lang w:val="da-DK"/>
        </w:rPr>
        <w:t>Skolelederen indkalder stedfortrædere/suppleanter ved afbud, længerevarende forfald og ved udtrædelse af skolebestyrelsen før valgperiodens udløb.</w:t>
      </w:r>
    </w:p>
    <w:p w14:paraId="4F8B8795" w14:textId="2B3C9908" w:rsidR="4CED0A03" w:rsidRDefault="42EBC6ED" w:rsidP="54FDAF0C">
      <w:pPr>
        <w:pStyle w:val="Listeafsnit"/>
        <w:spacing w:after="160" w:line="240" w:lineRule="auto"/>
        <w:ind w:left="1080"/>
        <w:rPr>
          <w:i/>
          <w:iCs/>
          <w:sz w:val="18"/>
          <w:szCs w:val="18"/>
          <w:lang w:val="da-DK"/>
        </w:rPr>
      </w:pPr>
      <w:r w:rsidRPr="54FDAF0C">
        <w:rPr>
          <w:i/>
          <w:iCs/>
          <w:sz w:val="18"/>
          <w:szCs w:val="18"/>
          <w:lang w:val="da-DK"/>
        </w:rPr>
        <w:t xml:space="preserve">Note: </w:t>
      </w:r>
      <w:r w:rsidR="6D0F73F3" w:rsidRPr="54FDAF0C">
        <w:rPr>
          <w:i/>
          <w:iCs/>
          <w:sz w:val="18"/>
          <w:szCs w:val="18"/>
          <w:lang w:val="da-DK"/>
        </w:rPr>
        <w:t>I har også mulighed for at beslutte, at suppleanter kun indkaldes i de tilfælde, hvor et medlem udtræder af skolebest</w:t>
      </w:r>
      <w:r w:rsidR="58F269EE" w:rsidRPr="54FDAF0C">
        <w:rPr>
          <w:i/>
          <w:iCs/>
          <w:sz w:val="18"/>
          <w:szCs w:val="18"/>
          <w:lang w:val="da-DK"/>
        </w:rPr>
        <w:t>yrelsen. Men Skole og Forældre anbefaler, at I vælge</w:t>
      </w:r>
      <w:r w:rsidR="5B7904FD" w:rsidRPr="54FDAF0C">
        <w:rPr>
          <w:i/>
          <w:iCs/>
          <w:sz w:val="18"/>
          <w:szCs w:val="18"/>
          <w:lang w:val="da-DK"/>
        </w:rPr>
        <w:t xml:space="preserve">r at gøre brug af suppleanter ved sygdom og forfald. </w:t>
      </w:r>
    </w:p>
    <w:p w14:paraId="5B06EFAC" w14:textId="77777777" w:rsidR="00BA17C1" w:rsidRPr="00BA17C1" w:rsidRDefault="00BA17C1" w:rsidP="00BA17C1">
      <w:pPr>
        <w:pStyle w:val="Listeafsnit"/>
        <w:spacing w:line="240" w:lineRule="auto"/>
        <w:ind w:left="1080"/>
        <w:rPr>
          <w:b/>
          <w:bCs/>
          <w:lang w:val="da-DK"/>
        </w:rPr>
      </w:pPr>
    </w:p>
    <w:p w14:paraId="1D9A93BF" w14:textId="264ED457" w:rsidR="00BA17C1" w:rsidRPr="00FF7F63" w:rsidRDefault="00BA17C1" w:rsidP="54FDAF0C">
      <w:pPr>
        <w:spacing w:after="160" w:line="240" w:lineRule="auto"/>
      </w:pPr>
      <w:r w:rsidRPr="004F5296">
        <w:rPr>
          <w:b/>
          <w:bCs/>
          <w:lang w:val="da-DK"/>
        </w:rPr>
        <w:t xml:space="preserve">1.4 Skolebestyrelsens opgaver </w:t>
      </w:r>
      <w:r w:rsidR="0A322CE3" w:rsidRPr="004F5296">
        <w:rPr>
          <w:b/>
          <w:bCs/>
          <w:lang w:val="da-DK"/>
        </w:rPr>
        <w:t xml:space="preserve">                                                                                 </w:t>
      </w:r>
      <w:r w:rsidRPr="54FDAF0C">
        <w:rPr>
          <w:lang w:val="da-DK"/>
        </w:rPr>
        <w:t>Skolebestyrelsens opgaver er overordnet set beskrevet i folkeskolelovens §44</w:t>
      </w:r>
      <w:r w:rsidR="7D10AE71" w:rsidRPr="54FDAF0C">
        <w:rPr>
          <w:lang w:val="da-DK"/>
        </w:rPr>
        <w:t xml:space="preserve"> </w:t>
      </w:r>
      <w:r w:rsidRPr="54FDAF0C">
        <w:rPr>
          <w:lang w:val="da-DK"/>
        </w:rPr>
        <w:t xml:space="preserve">og i den kommunale styrelsesvedtægt. </w:t>
      </w:r>
      <w:r>
        <w:t xml:space="preserve">Men </w:t>
      </w:r>
      <w:proofErr w:type="spellStart"/>
      <w:r>
        <w:t>derudover</w:t>
      </w:r>
      <w:proofErr w:type="spellEnd"/>
      <w:r>
        <w:t xml:space="preserve"> </w:t>
      </w:r>
      <w:proofErr w:type="spellStart"/>
      <w:r>
        <w:t>arbejder</w:t>
      </w:r>
      <w:proofErr w:type="spellEnd"/>
      <w:r>
        <w:t xml:space="preserve"> </w:t>
      </w:r>
      <w:proofErr w:type="spellStart"/>
      <w:r>
        <w:t>skolebestyrelsen</w:t>
      </w:r>
      <w:proofErr w:type="spellEnd"/>
      <w:r>
        <w:t xml:space="preserve"> </w:t>
      </w:r>
      <w:proofErr w:type="spellStart"/>
      <w:r>
        <w:t>inden</w:t>
      </w:r>
      <w:proofErr w:type="spellEnd"/>
      <w:r>
        <w:t xml:space="preserve"> for </w:t>
      </w:r>
      <w:proofErr w:type="spellStart"/>
      <w:r>
        <w:t>nedenstående</w:t>
      </w:r>
      <w:proofErr w:type="spellEnd"/>
      <w:r>
        <w:t xml:space="preserve"> rammer:  </w:t>
      </w:r>
    </w:p>
    <w:p w14:paraId="28016546" w14:textId="14E1ACB1" w:rsidR="00BA17C1" w:rsidRPr="00BA17C1" w:rsidRDefault="00BA17C1" w:rsidP="54FDAF0C">
      <w:pPr>
        <w:pStyle w:val="Listeafsnit"/>
        <w:numPr>
          <w:ilvl w:val="0"/>
          <w:numId w:val="9"/>
        </w:numPr>
        <w:spacing w:after="160" w:line="240" w:lineRule="auto"/>
        <w:rPr>
          <w:lang w:val="da-DK"/>
        </w:rPr>
      </w:pPr>
      <w:r w:rsidRPr="54FDAF0C">
        <w:rPr>
          <w:b/>
          <w:bCs/>
          <w:lang w:val="da-DK"/>
        </w:rPr>
        <w:t>Årsplan</w:t>
      </w:r>
      <w:r w:rsidRPr="004F5296">
        <w:rPr>
          <w:lang w:val="da-DK"/>
        </w:rPr>
        <w:br/>
      </w:r>
      <w:r w:rsidRPr="54FDAF0C">
        <w:rPr>
          <w:lang w:val="da-DK"/>
        </w:rPr>
        <w:t>Skolebestyrelsen vedtager en årsplan, der organiserer tilsynsopgaver, planlagte principdrøftelser, forberedelse af skoleudviklingssamtale, planlægning af arrangementer</w:t>
      </w:r>
      <w:r w:rsidR="0A8F2FBC" w:rsidRPr="54FDAF0C">
        <w:rPr>
          <w:lang w:val="da-DK"/>
        </w:rPr>
        <w:t xml:space="preserve"> og</w:t>
      </w:r>
      <w:r w:rsidR="07206D19" w:rsidRPr="54FDAF0C">
        <w:rPr>
          <w:lang w:val="da-DK"/>
        </w:rPr>
        <w:t xml:space="preserve"> </w:t>
      </w:r>
      <w:r w:rsidRPr="54FDAF0C">
        <w:rPr>
          <w:lang w:val="da-DK"/>
        </w:rPr>
        <w:t xml:space="preserve">andre opgaver. </w:t>
      </w:r>
    </w:p>
    <w:p w14:paraId="26288F65" w14:textId="5383DBC4" w:rsidR="00BA17C1" w:rsidRPr="00BA17C1" w:rsidRDefault="00BA17C1" w:rsidP="54FDAF0C">
      <w:pPr>
        <w:pStyle w:val="Listeafsnit"/>
        <w:numPr>
          <w:ilvl w:val="0"/>
          <w:numId w:val="9"/>
        </w:numPr>
        <w:spacing w:after="160" w:line="240" w:lineRule="auto"/>
        <w:rPr>
          <w:b/>
          <w:bCs/>
          <w:lang w:val="da-DK"/>
        </w:rPr>
      </w:pPr>
      <w:r w:rsidRPr="54FDAF0C">
        <w:rPr>
          <w:b/>
          <w:bCs/>
          <w:lang w:val="da-DK"/>
        </w:rPr>
        <w:t>Samarbejde med kontaktforældre og</w:t>
      </w:r>
      <w:r w:rsidR="60F5A443" w:rsidRPr="54FDAF0C">
        <w:rPr>
          <w:b/>
          <w:bCs/>
          <w:lang w:val="da-DK"/>
        </w:rPr>
        <w:t xml:space="preserve"> </w:t>
      </w:r>
      <w:r w:rsidRPr="54FDAF0C">
        <w:rPr>
          <w:b/>
          <w:bCs/>
          <w:lang w:val="da-DK"/>
        </w:rPr>
        <w:t>elevråd</w:t>
      </w:r>
    </w:p>
    <w:p w14:paraId="5896FB9B" w14:textId="348D52D0" w:rsidR="00BA17C1" w:rsidRPr="00BA17C1" w:rsidRDefault="00BA17C1" w:rsidP="54FDAF0C">
      <w:pPr>
        <w:pStyle w:val="Listeafsnit"/>
        <w:spacing w:after="160" w:line="240" w:lineRule="auto"/>
        <w:rPr>
          <w:lang w:val="da-DK"/>
        </w:rPr>
      </w:pPr>
      <w:r w:rsidRPr="54FDAF0C">
        <w:rPr>
          <w:lang w:val="da-DK"/>
        </w:rPr>
        <w:t>Skolebestyrelsen fastlægger, hvordan de samarbejder med skolens kontaktforældre og elevråd. F.eks. ved at deltage på forældremøder, elevrådsmøder o.l.</w:t>
      </w:r>
    </w:p>
    <w:p w14:paraId="333F4698" w14:textId="77777777" w:rsidR="00BA17C1" w:rsidRPr="00BA17C1" w:rsidRDefault="00BA17C1" w:rsidP="00BA17C1">
      <w:pPr>
        <w:pStyle w:val="Listeafsnit"/>
        <w:rPr>
          <w:b/>
          <w:bCs/>
          <w:lang w:val="da-DK"/>
        </w:rPr>
      </w:pPr>
    </w:p>
    <w:p w14:paraId="1D841488" w14:textId="77777777" w:rsidR="00BA17C1" w:rsidRPr="00BA17C1" w:rsidRDefault="00BA17C1" w:rsidP="00BA17C1">
      <w:pPr>
        <w:pStyle w:val="Listeafsnit"/>
        <w:numPr>
          <w:ilvl w:val="0"/>
          <w:numId w:val="9"/>
        </w:numPr>
        <w:spacing w:after="160" w:line="240" w:lineRule="auto"/>
        <w:rPr>
          <w:lang w:val="da-DK"/>
        </w:rPr>
      </w:pPr>
      <w:r w:rsidRPr="54FDAF0C">
        <w:rPr>
          <w:b/>
          <w:bCs/>
          <w:lang w:val="da-DK"/>
        </w:rPr>
        <w:t>Organisering af arbejdsopgaver i udvalg, tovholdere og delegation</w:t>
      </w:r>
      <w:r w:rsidRPr="004F5296">
        <w:rPr>
          <w:lang w:val="da-DK"/>
        </w:rPr>
        <w:br/>
      </w:r>
      <w:r w:rsidRPr="54FDAF0C">
        <w:rPr>
          <w:lang w:val="da-DK"/>
        </w:rPr>
        <w:t xml:space="preserve">Skolebestyrelsen nedsætter arbejdsgrupper/udvalg med kommissorium, tidsplan og ansvarlig tovholder efter behov. </w:t>
      </w:r>
    </w:p>
    <w:p w14:paraId="1D5D619D" w14:textId="2D8C02B6" w:rsidR="54FDAF0C" w:rsidRDefault="54FDAF0C" w:rsidP="54FDAF0C">
      <w:pPr>
        <w:rPr>
          <w:b/>
          <w:bCs/>
          <w:lang w:val="da-DK"/>
        </w:rPr>
      </w:pPr>
    </w:p>
    <w:p w14:paraId="23A51DD9" w14:textId="6BF5A060" w:rsidR="00BA17C1" w:rsidRPr="00BA17C1" w:rsidRDefault="00BA17C1" w:rsidP="54FDAF0C">
      <w:pPr>
        <w:spacing w:line="240" w:lineRule="auto"/>
        <w:rPr>
          <w:lang w:val="da-DK"/>
        </w:rPr>
      </w:pPr>
      <w:r w:rsidRPr="54FDAF0C">
        <w:rPr>
          <w:b/>
          <w:bCs/>
          <w:lang w:val="da-DK"/>
        </w:rPr>
        <w:t>1.5 Stedfortrædere (suppleanter)</w:t>
      </w:r>
      <w:r w:rsidRPr="004F5296">
        <w:rPr>
          <w:lang w:val="da-DK"/>
        </w:rPr>
        <w:br/>
      </w:r>
      <w:r w:rsidRPr="54FDAF0C">
        <w:rPr>
          <w:lang w:val="da-DK"/>
        </w:rPr>
        <w:t>Stedfortrædere</w:t>
      </w:r>
      <w:r w:rsidR="6556A77A" w:rsidRPr="54FDAF0C">
        <w:rPr>
          <w:lang w:val="da-DK"/>
        </w:rPr>
        <w:t xml:space="preserve"> (</w:t>
      </w:r>
      <w:r w:rsidRPr="54FDAF0C">
        <w:rPr>
          <w:lang w:val="da-DK"/>
        </w:rPr>
        <w:t>suppleanter</w:t>
      </w:r>
      <w:r w:rsidR="6556A77A" w:rsidRPr="54FDAF0C">
        <w:rPr>
          <w:lang w:val="da-DK"/>
        </w:rPr>
        <w:t>)</w:t>
      </w:r>
      <w:r w:rsidRPr="54FDAF0C">
        <w:rPr>
          <w:lang w:val="da-DK"/>
        </w:rPr>
        <w:t xml:space="preserve"> bliver indkaldt, når indvalgte medlemmer er forhindret i at deltage på skolebestyrelsesmøder. Det er skolelederen eller dennes repræsentant, der indkalder en stedfortræder ved afbud eller forfald fra indvalgte medlemmer.  </w:t>
      </w:r>
    </w:p>
    <w:p w14:paraId="1076CCB3" w14:textId="7B73C1A6" w:rsidR="00BA17C1" w:rsidRPr="00BA17C1" w:rsidRDefault="00BA17C1" w:rsidP="54FDAF0C">
      <w:pPr>
        <w:spacing w:line="240" w:lineRule="auto"/>
        <w:rPr>
          <w:i/>
          <w:iCs/>
          <w:sz w:val="18"/>
          <w:szCs w:val="18"/>
          <w:lang w:val="da-DK"/>
        </w:rPr>
      </w:pPr>
      <w:r w:rsidRPr="54FDAF0C">
        <w:rPr>
          <w:i/>
          <w:iCs/>
          <w:sz w:val="18"/>
          <w:szCs w:val="18"/>
          <w:lang w:val="da-DK"/>
        </w:rPr>
        <w:t xml:space="preserve">Note: </w:t>
      </w:r>
      <w:r w:rsidR="49A040C7" w:rsidRPr="54FDAF0C">
        <w:rPr>
          <w:i/>
          <w:iCs/>
          <w:sz w:val="18"/>
          <w:szCs w:val="18"/>
          <w:lang w:val="da-DK"/>
        </w:rPr>
        <w:t>Vær opmærksom på, at</w:t>
      </w:r>
      <w:r w:rsidRPr="54FDAF0C">
        <w:rPr>
          <w:i/>
          <w:iCs/>
          <w:sz w:val="18"/>
          <w:szCs w:val="18"/>
          <w:lang w:val="da-DK"/>
        </w:rPr>
        <w:t xml:space="preserve"> </w:t>
      </w:r>
      <w:r w:rsidR="709BB03B" w:rsidRPr="54FDAF0C">
        <w:rPr>
          <w:i/>
          <w:iCs/>
          <w:sz w:val="18"/>
          <w:szCs w:val="18"/>
          <w:lang w:val="da-DK"/>
        </w:rPr>
        <w:t>skolebestyrels</w:t>
      </w:r>
      <w:r w:rsidR="55CFA959" w:rsidRPr="54FDAF0C">
        <w:rPr>
          <w:i/>
          <w:iCs/>
          <w:sz w:val="18"/>
          <w:szCs w:val="18"/>
          <w:lang w:val="da-DK"/>
        </w:rPr>
        <w:t xml:space="preserve">ens møder er lukkede, og </w:t>
      </w:r>
      <w:r w:rsidR="48DF96E1" w:rsidRPr="54FDAF0C">
        <w:rPr>
          <w:i/>
          <w:iCs/>
          <w:sz w:val="18"/>
          <w:szCs w:val="18"/>
          <w:lang w:val="da-DK"/>
        </w:rPr>
        <w:t xml:space="preserve">at </w:t>
      </w:r>
      <w:r w:rsidR="49A040C7" w:rsidRPr="54FDAF0C">
        <w:rPr>
          <w:i/>
          <w:iCs/>
          <w:sz w:val="18"/>
          <w:szCs w:val="18"/>
          <w:lang w:val="da-DK"/>
        </w:rPr>
        <w:t>s</w:t>
      </w:r>
      <w:r w:rsidRPr="54FDAF0C">
        <w:rPr>
          <w:i/>
          <w:iCs/>
          <w:sz w:val="18"/>
          <w:szCs w:val="18"/>
          <w:lang w:val="da-DK"/>
        </w:rPr>
        <w:t xml:space="preserve">tedfortrædere </w:t>
      </w:r>
      <w:r w:rsidR="48DF96E1" w:rsidRPr="54FDAF0C">
        <w:rPr>
          <w:i/>
          <w:iCs/>
          <w:sz w:val="18"/>
          <w:szCs w:val="18"/>
          <w:lang w:val="da-DK"/>
        </w:rPr>
        <w:t xml:space="preserve">derfor </w:t>
      </w:r>
      <w:r w:rsidRPr="54FDAF0C">
        <w:rPr>
          <w:i/>
          <w:iCs/>
          <w:sz w:val="18"/>
          <w:szCs w:val="18"/>
          <w:lang w:val="da-DK"/>
        </w:rPr>
        <w:t>kun</w:t>
      </w:r>
      <w:r w:rsidR="2ED7E00D" w:rsidRPr="54FDAF0C">
        <w:rPr>
          <w:i/>
          <w:iCs/>
          <w:sz w:val="18"/>
          <w:szCs w:val="18"/>
          <w:lang w:val="da-DK"/>
        </w:rPr>
        <w:t xml:space="preserve"> kan</w:t>
      </w:r>
      <w:r w:rsidRPr="54FDAF0C">
        <w:rPr>
          <w:i/>
          <w:iCs/>
          <w:sz w:val="18"/>
          <w:szCs w:val="18"/>
          <w:lang w:val="da-DK"/>
        </w:rPr>
        <w:t xml:space="preserve"> deltage i skolebestyrelsesmøder, når de træder til ved fravær af andre skolebestyrelsesmedlemmer. </w:t>
      </w:r>
    </w:p>
    <w:p w14:paraId="3897B1B7" w14:textId="77777777" w:rsidR="00BA17C1" w:rsidRPr="00AA13E2" w:rsidRDefault="00BA17C1" w:rsidP="00BA17C1">
      <w:pPr>
        <w:spacing w:after="160" w:line="240" w:lineRule="auto"/>
        <w:rPr>
          <w:i/>
          <w:iCs/>
          <w:sz w:val="18"/>
          <w:szCs w:val="18"/>
          <w:lang w:val="da-DK"/>
        </w:rPr>
      </w:pPr>
    </w:p>
    <w:p w14:paraId="3836F3BA" w14:textId="77777777" w:rsidR="00BA17C1" w:rsidRDefault="00BA17C1" w:rsidP="00BA17C1">
      <w:pPr>
        <w:spacing w:after="160" w:line="240" w:lineRule="auto"/>
        <w:rPr>
          <w:b/>
          <w:bCs/>
          <w:sz w:val="28"/>
          <w:szCs w:val="28"/>
          <w:lang w:val="da-DK"/>
        </w:rPr>
      </w:pPr>
    </w:p>
    <w:p w14:paraId="2D685234" w14:textId="14931C92" w:rsidR="54FDAF0C" w:rsidRDefault="54FDAF0C" w:rsidP="54FDAF0C">
      <w:pPr>
        <w:spacing w:after="160" w:line="240" w:lineRule="auto"/>
        <w:rPr>
          <w:b/>
          <w:bCs/>
          <w:color w:val="2655FA" w:themeColor="accent1"/>
          <w:sz w:val="28"/>
          <w:szCs w:val="28"/>
          <w:lang w:val="da-DK"/>
        </w:rPr>
      </w:pPr>
    </w:p>
    <w:p w14:paraId="2E898649" w14:textId="18804F03" w:rsidR="00BA17C1" w:rsidRPr="00AA13E2" w:rsidRDefault="00BA17C1" w:rsidP="00BA17C1">
      <w:pPr>
        <w:spacing w:after="160" w:line="240" w:lineRule="auto"/>
        <w:rPr>
          <w:b/>
          <w:bCs/>
          <w:color w:val="2655FA" w:themeColor="accent1"/>
          <w:sz w:val="28"/>
          <w:szCs w:val="28"/>
          <w:lang w:val="da-DK"/>
        </w:rPr>
      </w:pPr>
      <w:r w:rsidRPr="00AA13E2">
        <w:rPr>
          <w:b/>
          <w:bCs/>
          <w:color w:val="2655FA" w:themeColor="accent1"/>
          <w:sz w:val="28"/>
          <w:szCs w:val="28"/>
          <w:lang w:val="da-DK"/>
        </w:rPr>
        <w:t>2. R</w:t>
      </w:r>
      <w:r>
        <w:rPr>
          <w:b/>
          <w:bCs/>
          <w:color w:val="2655FA" w:themeColor="accent1"/>
          <w:sz w:val="28"/>
          <w:szCs w:val="28"/>
          <w:lang w:val="da-DK"/>
        </w:rPr>
        <w:t>ammer</w:t>
      </w:r>
      <w:r w:rsidRPr="00AA13E2">
        <w:rPr>
          <w:b/>
          <w:bCs/>
          <w:color w:val="2655FA" w:themeColor="accent1"/>
          <w:sz w:val="28"/>
          <w:szCs w:val="28"/>
          <w:lang w:val="da-DK"/>
        </w:rPr>
        <w:t xml:space="preserve"> for bestyrelsesarbejdet</w:t>
      </w:r>
    </w:p>
    <w:p w14:paraId="6CF158F6" w14:textId="22D0D0F0" w:rsidR="00BA17C1" w:rsidRPr="00AA13E2" w:rsidRDefault="00BA17C1" w:rsidP="00BA17C1">
      <w:pPr>
        <w:spacing w:after="160" w:line="240" w:lineRule="auto"/>
        <w:rPr>
          <w:lang w:val="da-DK"/>
        </w:rPr>
      </w:pPr>
      <w:r w:rsidRPr="54FDAF0C">
        <w:rPr>
          <w:b/>
          <w:bCs/>
          <w:lang w:val="da-DK"/>
        </w:rPr>
        <w:t>2.1 Mødeplan</w:t>
      </w:r>
      <w:r w:rsidRPr="004F5296">
        <w:rPr>
          <w:lang w:val="da-DK"/>
        </w:rPr>
        <w:br/>
      </w:r>
      <w:r w:rsidRPr="54FDAF0C">
        <w:rPr>
          <w:lang w:val="da-DK"/>
        </w:rPr>
        <w:t xml:space="preserve">Skolebestyrelsen fastlægger </w:t>
      </w:r>
      <w:r w:rsidR="4EFD6DF4" w:rsidRPr="54FDAF0C">
        <w:rPr>
          <w:lang w:val="da-DK"/>
        </w:rPr>
        <w:t xml:space="preserve">ved </w:t>
      </w:r>
      <w:r w:rsidR="46EB026C" w:rsidRPr="54FDAF0C">
        <w:rPr>
          <w:lang w:val="da-DK"/>
        </w:rPr>
        <w:t>skoleårets slutning</w:t>
      </w:r>
      <w:r w:rsidRPr="54FDAF0C">
        <w:rPr>
          <w:lang w:val="da-DK"/>
        </w:rPr>
        <w:t xml:space="preserve"> en mødeplan</w:t>
      </w:r>
      <w:r w:rsidR="1BA52D3E" w:rsidRPr="54FDAF0C">
        <w:rPr>
          <w:lang w:val="da-DK"/>
        </w:rPr>
        <w:t xml:space="preserve"> for det kommende år</w:t>
      </w:r>
      <w:r w:rsidRPr="54FDAF0C">
        <w:rPr>
          <w:lang w:val="da-DK"/>
        </w:rPr>
        <w:t xml:space="preserve"> med </w:t>
      </w:r>
      <w:r w:rsidRPr="54FDAF0C">
        <w:rPr>
          <w:highlight w:val="yellow"/>
          <w:lang w:val="da-DK"/>
        </w:rPr>
        <w:t>[antal]</w:t>
      </w:r>
      <w:r w:rsidRPr="54FDAF0C">
        <w:rPr>
          <w:lang w:val="da-DK"/>
        </w:rPr>
        <w:t xml:space="preserve"> ordinære møder.</w:t>
      </w:r>
    </w:p>
    <w:p w14:paraId="01EEC949" w14:textId="77777777" w:rsidR="00BA17C1" w:rsidRPr="00AA13E2" w:rsidRDefault="00BA17C1" w:rsidP="00BA17C1">
      <w:pPr>
        <w:spacing w:after="160" w:line="240" w:lineRule="auto"/>
      </w:pPr>
      <w:r w:rsidRPr="00AA13E2">
        <w:rPr>
          <w:b/>
          <w:bCs/>
        </w:rPr>
        <w:t xml:space="preserve">2.2 </w:t>
      </w:r>
      <w:proofErr w:type="spellStart"/>
      <w:r w:rsidRPr="00AA13E2">
        <w:rPr>
          <w:b/>
          <w:bCs/>
        </w:rPr>
        <w:t>Indkaldelse</w:t>
      </w:r>
      <w:proofErr w:type="spellEnd"/>
      <w:r w:rsidRPr="00AA13E2">
        <w:rPr>
          <w:b/>
          <w:bCs/>
        </w:rPr>
        <w:t xml:space="preserve">, </w:t>
      </w:r>
      <w:proofErr w:type="spellStart"/>
      <w:r w:rsidRPr="00AA13E2">
        <w:rPr>
          <w:b/>
          <w:bCs/>
        </w:rPr>
        <w:t>dagsorden</w:t>
      </w:r>
      <w:proofErr w:type="spellEnd"/>
      <w:r w:rsidRPr="00AA13E2">
        <w:rPr>
          <w:b/>
          <w:bCs/>
        </w:rPr>
        <w:t xml:space="preserve">, </w:t>
      </w:r>
      <w:proofErr w:type="spellStart"/>
      <w:r w:rsidRPr="00AA13E2">
        <w:rPr>
          <w:b/>
          <w:bCs/>
        </w:rPr>
        <w:t>materialer</w:t>
      </w:r>
      <w:proofErr w:type="spellEnd"/>
      <w:r w:rsidRPr="00AA13E2">
        <w:rPr>
          <w:b/>
          <w:bCs/>
        </w:rPr>
        <w:t xml:space="preserve"> og </w:t>
      </w:r>
      <w:proofErr w:type="spellStart"/>
      <w:r w:rsidRPr="00AA13E2">
        <w:rPr>
          <w:b/>
          <w:bCs/>
        </w:rPr>
        <w:t>tidsfrister</w:t>
      </w:r>
      <w:proofErr w:type="spellEnd"/>
    </w:p>
    <w:p w14:paraId="40ACA8FF" w14:textId="77777777" w:rsidR="00BA17C1" w:rsidRPr="00AA13E2" w:rsidRDefault="00BA17C1" w:rsidP="00BA17C1">
      <w:pPr>
        <w:numPr>
          <w:ilvl w:val="0"/>
          <w:numId w:val="3"/>
        </w:numPr>
        <w:spacing w:after="160" w:line="240" w:lineRule="auto"/>
        <w:rPr>
          <w:lang w:val="da-DK"/>
        </w:rPr>
      </w:pPr>
      <w:r w:rsidRPr="00AA13E2">
        <w:rPr>
          <w:lang w:val="da-DK"/>
        </w:rPr>
        <w:t xml:space="preserve">Indkaldelse udsendes med mindst </w:t>
      </w:r>
      <w:r w:rsidRPr="00BA17C1">
        <w:rPr>
          <w:highlight w:val="yellow"/>
          <w:lang w:val="da-DK"/>
        </w:rPr>
        <w:t>[xx</w:t>
      </w:r>
      <w:r w:rsidRPr="00AA13E2">
        <w:rPr>
          <w:highlight w:val="yellow"/>
          <w:lang w:val="da-DK"/>
        </w:rPr>
        <w:t xml:space="preserve"> dages</w:t>
      </w:r>
      <w:r w:rsidRPr="00BA17C1">
        <w:rPr>
          <w:highlight w:val="yellow"/>
          <w:lang w:val="da-DK"/>
        </w:rPr>
        <w:t>]</w:t>
      </w:r>
      <w:r w:rsidRPr="00AA13E2">
        <w:rPr>
          <w:lang w:val="da-DK"/>
        </w:rPr>
        <w:t xml:space="preserve"> varsel.</w:t>
      </w:r>
    </w:p>
    <w:p w14:paraId="3ADC1050" w14:textId="77777777" w:rsidR="00BA17C1" w:rsidRPr="00AA13E2" w:rsidRDefault="00BA17C1" w:rsidP="00BA17C1">
      <w:pPr>
        <w:numPr>
          <w:ilvl w:val="0"/>
          <w:numId w:val="3"/>
        </w:numPr>
        <w:spacing w:after="160" w:line="240" w:lineRule="auto"/>
        <w:rPr>
          <w:lang w:val="da-DK"/>
        </w:rPr>
      </w:pPr>
      <w:r w:rsidRPr="00AA13E2">
        <w:rPr>
          <w:lang w:val="da-DK"/>
        </w:rPr>
        <w:t xml:space="preserve">Forslag til dagsordenspunkter sendes til formanden senest </w:t>
      </w:r>
      <w:r w:rsidRPr="00BA17C1">
        <w:rPr>
          <w:highlight w:val="yellow"/>
          <w:lang w:val="da-DK"/>
        </w:rPr>
        <w:t>[xx</w:t>
      </w:r>
      <w:r w:rsidRPr="00AA13E2">
        <w:rPr>
          <w:highlight w:val="yellow"/>
          <w:lang w:val="da-DK"/>
        </w:rPr>
        <w:t xml:space="preserve"> dage</w:t>
      </w:r>
      <w:r w:rsidRPr="00BA17C1">
        <w:rPr>
          <w:lang w:val="da-DK"/>
        </w:rPr>
        <w:t>]</w:t>
      </w:r>
      <w:r w:rsidRPr="00AA13E2">
        <w:rPr>
          <w:lang w:val="da-DK"/>
        </w:rPr>
        <w:t xml:space="preserve"> før mødet.</w:t>
      </w:r>
    </w:p>
    <w:p w14:paraId="276A9718" w14:textId="77777777" w:rsidR="00BA17C1" w:rsidRPr="00AA13E2" w:rsidRDefault="00BA17C1" w:rsidP="00BA17C1">
      <w:pPr>
        <w:numPr>
          <w:ilvl w:val="0"/>
          <w:numId w:val="3"/>
        </w:numPr>
        <w:spacing w:after="160" w:line="240" w:lineRule="auto"/>
        <w:rPr>
          <w:lang w:val="da-DK"/>
        </w:rPr>
      </w:pPr>
      <w:r w:rsidRPr="00AA13E2">
        <w:rPr>
          <w:lang w:val="da-DK"/>
        </w:rPr>
        <w:t xml:space="preserve">Dagsorden med bilag udsendes senest </w:t>
      </w:r>
      <w:r w:rsidRPr="00BA17C1">
        <w:rPr>
          <w:highlight w:val="yellow"/>
          <w:lang w:val="da-DK"/>
        </w:rPr>
        <w:t>[xx</w:t>
      </w:r>
      <w:r w:rsidRPr="00AA13E2">
        <w:rPr>
          <w:highlight w:val="yellow"/>
          <w:lang w:val="da-DK"/>
        </w:rPr>
        <w:t xml:space="preserve"> hverdage</w:t>
      </w:r>
      <w:r w:rsidRPr="00BA17C1">
        <w:rPr>
          <w:highlight w:val="yellow"/>
          <w:lang w:val="da-DK"/>
        </w:rPr>
        <w:t>]</w:t>
      </w:r>
      <w:r w:rsidRPr="00AA13E2">
        <w:rPr>
          <w:lang w:val="da-DK"/>
        </w:rPr>
        <w:t xml:space="preserve"> før mødet via </w:t>
      </w:r>
      <w:r w:rsidRPr="00AA13E2">
        <w:rPr>
          <w:highlight w:val="yellow"/>
          <w:lang w:val="da-DK"/>
        </w:rPr>
        <w:t>[Aula/e</w:t>
      </w:r>
      <w:r w:rsidRPr="00AA13E2">
        <w:rPr>
          <w:highlight w:val="yellow"/>
          <w:lang w:val="da-DK"/>
        </w:rPr>
        <w:noBreakHyphen/>
        <w:t>mail/anden kanal].</w:t>
      </w:r>
    </w:p>
    <w:p w14:paraId="3F3338E1" w14:textId="1F4C6E26" w:rsidR="00BA17C1" w:rsidRPr="00BA17C1" w:rsidRDefault="00BA17C1" w:rsidP="00BA17C1">
      <w:pPr>
        <w:numPr>
          <w:ilvl w:val="0"/>
          <w:numId w:val="3"/>
        </w:numPr>
        <w:spacing w:after="160" w:line="240" w:lineRule="auto"/>
        <w:rPr>
          <w:lang w:val="da-DK"/>
        </w:rPr>
      </w:pPr>
      <w:r w:rsidRPr="54FDAF0C">
        <w:rPr>
          <w:lang w:val="da-DK"/>
        </w:rPr>
        <w:t xml:space="preserve">Formanden kan indkalde </w:t>
      </w:r>
      <w:r w:rsidR="007231EA" w:rsidRPr="54FDAF0C">
        <w:rPr>
          <w:lang w:val="da-DK"/>
        </w:rPr>
        <w:t xml:space="preserve">til ekstraordinære møder </w:t>
      </w:r>
      <w:r w:rsidRPr="54FDAF0C">
        <w:rPr>
          <w:lang w:val="da-DK"/>
        </w:rPr>
        <w:t>med kortere varsel, hvis det er nødvendigt. I så fald informerer skoleleder og formand medlemmerne så vidt muligt på forhånd om dagsorden og om de sager, der skal behandles.</w:t>
      </w:r>
    </w:p>
    <w:p w14:paraId="2B19DC51" w14:textId="77777777" w:rsidR="00BA17C1" w:rsidRPr="00AA13E2" w:rsidRDefault="00BA17C1" w:rsidP="00BA17C1">
      <w:pPr>
        <w:numPr>
          <w:ilvl w:val="0"/>
          <w:numId w:val="3"/>
        </w:numPr>
        <w:spacing w:after="160" w:line="240" w:lineRule="auto"/>
        <w:rPr>
          <w:lang w:val="da-DK"/>
        </w:rPr>
      </w:pPr>
      <w:r w:rsidRPr="00BA17C1">
        <w:rPr>
          <w:lang w:val="da-DK"/>
        </w:rPr>
        <w:t xml:space="preserve">Skolebestyrelsen kan indkalde til ekstraordinære skolebestyrelsesmøder, hvis en tredjedel af de stemmeberettigede medlemmer ønsker det. </w:t>
      </w:r>
      <w:r w:rsidRPr="00AA13E2">
        <w:rPr>
          <w:lang w:val="da-DK"/>
        </w:rPr>
        <w:t xml:space="preserve">I </w:t>
      </w:r>
      <w:r w:rsidRPr="00BA17C1">
        <w:rPr>
          <w:lang w:val="da-DK"/>
        </w:rPr>
        <w:t>så</w:t>
      </w:r>
      <w:r w:rsidRPr="00AA13E2">
        <w:rPr>
          <w:lang w:val="da-DK"/>
        </w:rPr>
        <w:t xml:space="preserve"> informere</w:t>
      </w:r>
      <w:r w:rsidRPr="00BA17C1">
        <w:rPr>
          <w:lang w:val="da-DK"/>
        </w:rPr>
        <w:t>r</w:t>
      </w:r>
      <w:r w:rsidRPr="00AA13E2">
        <w:rPr>
          <w:lang w:val="da-DK"/>
        </w:rPr>
        <w:t xml:space="preserve"> </w:t>
      </w:r>
      <w:r w:rsidRPr="00BA17C1">
        <w:rPr>
          <w:lang w:val="da-DK"/>
        </w:rPr>
        <w:t xml:space="preserve">man </w:t>
      </w:r>
      <w:r w:rsidRPr="00AA13E2">
        <w:rPr>
          <w:lang w:val="da-DK"/>
        </w:rPr>
        <w:t>medlemmerne så vidt muligt på forhånd</w:t>
      </w:r>
      <w:r w:rsidRPr="00BA17C1">
        <w:rPr>
          <w:lang w:val="da-DK"/>
        </w:rPr>
        <w:t xml:space="preserve"> om dagsorden og</w:t>
      </w:r>
      <w:r w:rsidRPr="00AA13E2">
        <w:rPr>
          <w:lang w:val="da-DK"/>
        </w:rPr>
        <w:t xml:space="preserve"> om de sager, der </w:t>
      </w:r>
      <w:r w:rsidRPr="00BA17C1">
        <w:rPr>
          <w:lang w:val="da-DK"/>
        </w:rPr>
        <w:t xml:space="preserve">skal </w:t>
      </w:r>
      <w:r w:rsidRPr="00AA13E2">
        <w:rPr>
          <w:lang w:val="da-DK"/>
        </w:rPr>
        <w:t>behandles.</w:t>
      </w:r>
    </w:p>
    <w:p w14:paraId="1A25DB55" w14:textId="77777777" w:rsidR="00BA17C1" w:rsidRPr="00AA13E2" w:rsidRDefault="00BA17C1" w:rsidP="00BA17C1">
      <w:pPr>
        <w:spacing w:after="160" w:line="240" w:lineRule="auto"/>
      </w:pPr>
      <w:r w:rsidRPr="00AA13E2">
        <w:rPr>
          <w:b/>
          <w:bCs/>
        </w:rPr>
        <w:t xml:space="preserve">2.3 </w:t>
      </w:r>
      <w:proofErr w:type="spellStart"/>
      <w:r w:rsidRPr="00AA13E2">
        <w:rPr>
          <w:b/>
          <w:bCs/>
        </w:rPr>
        <w:t>Dagsordenens</w:t>
      </w:r>
      <w:proofErr w:type="spellEnd"/>
      <w:r w:rsidRPr="00AA13E2">
        <w:rPr>
          <w:b/>
          <w:bCs/>
        </w:rPr>
        <w:t xml:space="preserve"> </w:t>
      </w:r>
      <w:proofErr w:type="spellStart"/>
      <w:r w:rsidRPr="00AA13E2">
        <w:rPr>
          <w:b/>
          <w:bCs/>
        </w:rPr>
        <w:t>faste</w:t>
      </w:r>
      <w:proofErr w:type="spellEnd"/>
      <w:r w:rsidRPr="00AA13E2">
        <w:rPr>
          <w:b/>
          <w:bCs/>
        </w:rPr>
        <w:t xml:space="preserve"> </w:t>
      </w:r>
      <w:proofErr w:type="spellStart"/>
      <w:r w:rsidRPr="00AA13E2">
        <w:rPr>
          <w:b/>
          <w:bCs/>
        </w:rPr>
        <w:t>punkter</w:t>
      </w:r>
      <w:proofErr w:type="spellEnd"/>
      <w:r w:rsidRPr="00AA13E2">
        <w:rPr>
          <w:b/>
          <w:bCs/>
        </w:rPr>
        <w:t xml:space="preserve"> (</w:t>
      </w:r>
      <w:proofErr w:type="spellStart"/>
      <w:r w:rsidRPr="00AA13E2">
        <w:rPr>
          <w:b/>
          <w:bCs/>
        </w:rPr>
        <w:t>eksempel</w:t>
      </w:r>
      <w:proofErr w:type="spellEnd"/>
      <w:r w:rsidRPr="00AA13E2">
        <w:rPr>
          <w:b/>
          <w:bCs/>
        </w:rPr>
        <w:t>)</w:t>
      </w:r>
    </w:p>
    <w:p w14:paraId="395BFF6E" w14:textId="77777777" w:rsidR="00BA17C1" w:rsidRPr="00AA13E2" w:rsidRDefault="00BA17C1" w:rsidP="00BA17C1">
      <w:pPr>
        <w:numPr>
          <w:ilvl w:val="0"/>
          <w:numId w:val="4"/>
        </w:numPr>
        <w:spacing w:after="160" w:line="240" w:lineRule="auto"/>
      </w:pPr>
      <w:proofErr w:type="spellStart"/>
      <w:r w:rsidRPr="00AA13E2">
        <w:t>Godkendelse</w:t>
      </w:r>
      <w:proofErr w:type="spellEnd"/>
      <w:r w:rsidRPr="00AA13E2">
        <w:t xml:space="preserve"> </w:t>
      </w:r>
      <w:proofErr w:type="spellStart"/>
      <w:r w:rsidRPr="00AA13E2">
        <w:t>af</w:t>
      </w:r>
      <w:proofErr w:type="spellEnd"/>
      <w:r w:rsidRPr="00AA13E2">
        <w:t xml:space="preserve"> </w:t>
      </w:r>
      <w:proofErr w:type="spellStart"/>
      <w:r w:rsidRPr="00AA13E2">
        <w:t>dagsorden</w:t>
      </w:r>
      <w:proofErr w:type="spellEnd"/>
    </w:p>
    <w:p w14:paraId="1962F79B" w14:textId="77777777" w:rsidR="00BA17C1" w:rsidRPr="00AA13E2" w:rsidRDefault="00BA17C1" w:rsidP="00BA17C1">
      <w:pPr>
        <w:numPr>
          <w:ilvl w:val="0"/>
          <w:numId w:val="4"/>
        </w:numPr>
        <w:spacing w:after="160" w:line="240" w:lineRule="auto"/>
      </w:pPr>
      <w:proofErr w:type="spellStart"/>
      <w:r w:rsidRPr="00AA13E2">
        <w:t>Godkendelse</w:t>
      </w:r>
      <w:proofErr w:type="spellEnd"/>
      <w:r w:rsidRPr="00AA13E2">
        <w:t xml:space="preserve"> </w:t>
      </w:r>
      <w:proofErr w:type="spellStart"/>
      <w:r w:rsidRPr="00AA13E2">
        <w:t>af</w:t>
      </w:r>
      <w:proofErr w:type="spellEnd"/>
      <w:r w:rsidRPr="00AA13E2">
        <w:t xml:space="preserve"> </w:t>
      </w:r>
      <w:proofErr w:type="spellStart"/>
      <w:r w:rsidRPr="00AA13E2">
        <w:t>referat</w:t>
      </w:r>
      <w:proofErr w:type="spellEnd"/>
    </w:p>
    <w:p w14:paraId="04C1A438" w14:textId="77777777" w:rsidR="00BA17C1" w:rsidRPr="00BA17C1" w:rsidRDefault="00BA17C1" w:rsidP="00BA17C1">
      <w:pPr>
        <w:numPr>
          <w:ilvl w:val="0"/>
          <w:numId w:val="4"/>
        </w:numPr>
        <w:spacing w:after="160" w:line="240" w:lineRule="auto"/>
        <w:rPr>
          <w:lang w:val="da-DK"/>
        </w:rPr>
      </w:pPr>
      <w:r w:rsidRPr="00BA17C1">
        <w:rPr>
          <w:lang w:val="da-DK"/>
        </w:rPr>
        <w:t xml:space="preserve">Drøftelse af forslag og eller indkomne sager- f.eks. formuleringer af nye principper, udkast til retningslinjer, budgetforslag, udkast til høringssvar, </w:t>
      </w:r>
    </w:p>
    <w:p w14:paraId="13C5A095" w14:textId="77777777" w:rsidR="00BA17C1" w:rsidRPr="00AA13E2" w:rsidRDefault="00BA17C1" w:rsidP="00BA17C1">
      <w:pPr>
        <w:numPr>
          <w:ilvl w:val="0"/>
          <w:numId w:val="4"/>
        </w:numPr>
        <w:spacing w:after="160" w:line="240" w:lineRule="auto"/>
        <w:rPr>
          <w:lang w:val="da-DK"/>
        </w:rPr>
      </w:pPr>
      <w:r w:rsidRPr="00BA17C1">
        <w:rPr>
          <w:lang w:val="da-DK"/>
        </w:rPr>
        <w:t xml:space="preserve">Tilsyn – lav en årsplan, der beskriver hvilke emner I fører tilsyn med på hvert møde. </w:t>
      </w:r>
    </w:p>
    <w:p w14:paraId="1FAE3C5D" w14:textId="77777777" w:rsidR="00BA17C1" w:rsidRPr="00AA13E2" w:rsidRDefault="00BA17C1" w:rsidP="00BA17C1">
      <w:pPr>
        <w:numPr>
          <w:ilvl w:val="0"/>
          <w:numId w:val="4"/>
        </w:numPr>
        <w:spacing w:after="160" w:line="240" w:lineRule="auto"/>
      </w:pPr>
      <w:proofErr w:type="spellStart"/>
      <w:r w:rsidRPr="00AA13E2">
        <w:t>Indkomne</w:t>
      </w:r>
      <w:proofErr w:type="spellEnd"/>
      <w:r w:rsidRPr="00AA13E2">
        <w:t xml:space="preserve"> sager</w:t>
      </w:r>
      <w:r>
        <w:t xml:space="preserve"> </w:t>
      </w:r>
    </w:p>
    <w:p w14:paraId="7A4E7327" w14:textId="77777777" w:rsidR="00BA17C1" w:rsidRPr="00AA13E2" w:rsidRDefault="00BA17C1" w:rsidP="00BA17C1">
      <w:pPr>
        <w:numPr>
          <w:ilvl w:val="0"/>
          <w:numId w:val="4"/>
        </w:numPr>
        <w:spacing w:after="160" w:line="240" w:lineRule="auto"/>
      </w:pPr>
      <w:r w:rsidRPr="00AA13E2">
        <w:t>Skole-</w:t>
      </w:r>
      <w:proofErr w:type="spellStart"/>
      <w:r w:rsidRPr="00AA13E2">
        <w:t>hjem</w:t>
      </w:r>
      <w:proofErr w:type="spellEnd"/>
      <w:r w:rsidRPr="00AA13E2">
        <w:t>-</w:t>
      </w:r>
      <w:proofErr w:type="spellStart"/>
      <w:r w:rsidRPr="00AA13E2">
        <w:t>samarbejde</w:t>
      </w:r>
      <w:proofErr w:type="spellEnd"/>
      <w:r w:rsidRPr="00AA13E2">
        <w:t>/</w:t>
      </w:r>
      <w:proofErr w:type="spellStart"/>
      <w:r w:rsidRPr="00AA13E2">
        <w:t>Trivsel</w:t>
      </w:r>
      <w:proofErr w:type="spellEnd"/>
    </w:p>
    <w:p w14:paraId="2EA4A84A" w14:textId="77777777" w:rsidR="00BA17C1" w:rsidRDefault="00BA17C1" w:rsidP="00BA17C1">
      <w:pPr>
        <w:numPr>
          <w:ilvl w:val="0"/>
          <w:numId w:val="4"/>
        </w:numPr>
        <w:spacing w:after="160" w:line="240" w:lineRule="auto"/>
      </w:pPr>
      <w:proofErr w:type="spellStart"/>
      <w:r w:rsidRPr="00AA13E2">
        <w:t>Orientering</w:t>
      </w:r>
      <w:proofErr w:type="spellEnd"/>
      <w:r w:rsidRPr="00AA13E2">
        <w:t xml:space="preserve"> </w:t>
      </w:r>
      <w:proofErr w:type="spellStart"/>
      <w:r w:rsidRPr="00AA13E2">
        <w:t>fra</w:t>
      </w:r>
      <w:proofErr w:type="spellEnd"/>
      <w:r w:rsidRPr="00AA13E2">
        <w:t xml:space="preserve"> </w:t>
      </w:r>
      <w:proofErr w:type="spellStart"/>
      <w:r w:rsidRPr="00AA13E2">
        <w:t>ledelsen</w:t>
      </w:r>
      <w:proofErr w:type="spellEnd"/>
    </w:p>
    <w:p w14:paraId="7DD8E1F1" w14:textId="77777777" w:rsidR="00BA17C1" w:rsidRPr="00AA13E2" w:rsidRDefault="00BA17C1" w:rsidP="00BA17C1">
      <w:pPr>
        <w:numPr>
          <w:ilvl w:val="0"/>
          <w:numId w:val="4"/>
        </w:numPr>
        <w:spacing w:after="160" w:line="240" w:lineRule="auto"/>
      </w:pPr>
      <w:proofErr w:type="spellStart"/>
      <w:r>
        <w:t>Orientering</w:t>
      </w:r>
      <w:proofErr w:type="spellEnd"/>
      <w:r>
        <w:t xml:space="preserve"> </w:t>
      </w:r>
      <w:proofErr w:type="spellStart"/>
      <w:r>
        <w:t>fra</w:t>
      </w:r>
      <w:proofErr w:type="spellEnd"/>
      <w:r>
        <w:t xml:space="preserve"> </w:t>
      </w:r>
      <w:proofErr w:type="spellStart"/>
      <w:r>
        <w:t>udvalg</w:t>
      </w:r>
      <w:proofErr w:type="spellEnd"/>
    </w:p>
    <w:p w14:paraId="0460CA33" w14:textId="77777777" w:rsidR="00BA17C1" w:rsidRPr="00AA13E2" w:rsidRDefault="00BA17C1" w:rsidP="00BA17C1">
      <w:pPr>
        <w:numPr>
          <w:ilvl w:val="0"/>
          <w:numId w:val="4"/>
        </w:numPr>
        <w:spacing w:after="160" w:line="240" w:lineRule="auto"/>
      </w:pPr>
      <w:proofErr w:type="spellStart"/>
      <w:r>
        <w:t>Eventuelt</w:t>
      </w:r>
      <w:proofErr w:type="spellEnd"/>
    </w:p>
    <w:p w14:paraId="02EDF249" w14:textId="20EC9BE7" w:rsidR="54FDAF0C" w:rsidRDefault="54FDAF0C" w:rsidP="54FDAF0C">
      <w:pPr>
        <w:spacing w:after="160" w:line="240" w:lineRule="auto"/>
        <w:rPr>
          <w:b/>
          <w:bCs/>
          <w:lang w:val="da-DK"/>
        </w:rPr>
      </w:pPr>
    </w:p>
    <w:p w14:paraId="1039AC85" w14:textId="4EACCB4D" w:rsidR="00BA17C1" w:rsidRPr="00AA13E2" w:rsidRDefault="00BA17C1" w:rsidP="54FDAF0C">
      <w:pPr>
        <w:spacing w:after="160" w:line="240" w:lineRule="auto"/>
        <w:rPr>
          <w:lang w:val="da-DK"/>
        </w:rPr>
      </w:pPr>
      <w:r w:rsidRPr="54FDAF0C">
        <w:rPr>
          <w:b/>
          <w:bCs/>
          <w:lang w:val="da-DK"/>
        </w:rPr>
        <w:t>2.4 Mødeledelse</w:t>
      </w:r>
      <w:r w:rsidRPr="004F5296">
        <w:rPr>
          <w:lang w:val="da-DK"/>
        </w:rPr>
        <w:br/>
      </w:r>
      <w:r w:rsidRPr="54FDAF0C">
        <w:rPr>
          <w:lang w:val="da-DK"/>
        </w:rPr>
        <w:t>Formanden leder møderne. Skolebestyrelsen kan beslutte, at ordstyrerrollen går på skift.</w:t>
      </w:r>
    </w:p>
    <w:p w14:paraId="03DA910D" w14:textId="77777777" w:rsidR="00BA17C1" w:rsidRPr="00AE5BC6" w:rsidRDefault="00BA17C1" w:rsidP="00BA17C1">
      <w:pPr>
        <w:spacing w:after="160" w:line="240" w:lineRule="auto"/>
        <w:rPr>
          <w:b/>
          <w:bCs/>
          <w:lang w:val="da-DK"/>
        </w:rPr>
      </w:pPr>
    </w:p>
    <w:p w14:paraId="0F9C2151" w14:textId="42EC71E7" w:rsidR="00BA17C1" w:rsidRPr="00AA13E2" w:rsidRDefault="00BA17C1" w:rsidP="00BA17C1">
      <w:pPr>
        <w:spacing w:after="160" w:line="240" w:lineRule="auto"/>
      </w:pPr>
      <w:r w:rsidRPr="00AA13E2">
        <w:rPr>
          <w:b/>
          <w:bCs/>
        </w:rPr>
        <w:t xml:space="preserve">2.5 </w:t>
      </w:r>
      <w:proofErr w:type="spellStart"/>
      <w:r w:rsidRPr="00AA13E2">
        <w:rPr>
          <w:b/>
          <w:bCs/>
        </w:rPr>
        <w:t>Beslutningsproces</w:t>
      </w:r>
      <w:proofErr w:type="spellEnd"/>
      <w:r w:rsidRPr="00AA13E2">
        <w:rPr>
          <w:b/>
          <w:bCs/>
        </w:rPr>
        <w:t xml:space="preserve"> </w:t>
      </w:r>
    </w:p>
    <w:p w14:paraId="73B6E056" w14:textId="77777777" w:rsidR="00BA17C1" w:rsidRPr="00AA13E2" w:rsidRDefault="00BA17C1" w:rsidP="00BA17C1">
      <w:pPr>
        <w:numPr>
          <w:ilvl w:val="0"/>
          <w:numId w:val="5"/>
        </w:numPr>
        <w:spacing w:after="160" w:line="240" w:lineRule="auto"/>
        <w:rPr>
          <w:lang w:val="da-DK"/>
        </w:rPr>
      </w:pPr>
      <w:r w:rsidRPr="00BA17C1">
        <w:rPr>
          <w:lang w:val="da-DK"/>
        </w:rPr>
        <w:t>Skolebestyrelsen</w:t>
      </w:r>
      <w:r w:rsidRPr="00AA13E2">
        <w:rPr>
          <w:lang w:val="da-DK"/>
        </w:rPr>
        <w:t xml:space="preserve"> er beslutningsdygtig, når </w:t>
      </w:r>
      <w:r w:rsidRPr="00BA17C1">
        <w:rPr>
          <w:lang w:val="da-DK"/>
        </w:rPr>
        <w:t>m</w:t>
      </w:r>
      <w:r w:rsidRPr="00AA13E2">
        <w:rPr>
          <w:lang w:val="da-DK"/>
        </w:rPr>
        <w:t>ere end halvdelen af de stemmeberettigede medlemmer er til stede.</w:t>
      </w:r>
    </w:p>
    <w:p w14:paraId="49C9411F" w14:textId="77777777" w:rsidR="00BA17C1" w:rsidRPr="00AA13E2" w:rsidRDefault="00BA17C1" w:rsidP="00BA17C1">
      <w:pPr>
        <w:numPr>
          <w:ilvl w:val="0"/>
          <w:numId w:val="5"/>
        </w:numPr>
        <w:spacing w:after="160" w:line="240" w:lineRule="auto"/>
        <w:rPr>
          <w:lang w:val="da-DK"/>
        </w:rPr>
      </w:pPr>
      <w:r w:rsidRPr="00AA13E2">
        <w:rPr>
          <w:lang w:val="da-DK"/>
        </w:rPr>
        <w:t>Medlemmer kan kun deltage i afstemninger ved personligt fremmøde (fysisk eller ved besluttet digital løsning jf. pkt. 2.7).</w:t>
      </w:r>
    </w:p>
    <w:p w14:paraId="48D42218" w14:textId="77777777" w:rsidR="00BA17C1" w:rsidRPr="00BA17C1" w:rsidRDefault="00BA17C1" w:rsidP="00BA17C1">
      <w:pPr>
        <w:numPr>
          <w:ilvl w:val="0"/>
          <w:numId w:val="5"/>
        </w:numPr>
        <w:spacing w:after="160" w:line="240" w:lineRule="auto"/>
        <w:rPr>
          <w:lang w:val="da-DK"/>
        </w:rPr>
      </w:pPr>
      <w:r w:rsidRPr="00AA13E2">
        <w:rPr>
          <w:lang w:val="da-DK"/>
        </w:rPr>
        <w:t>Beslutninger træffes ved simpelt flertal</w:t>
      </w:r>
      <w:r w:rsidRPr="00BA17C1">
        <w:rPr>
          <w:lang w:val="da-DK"/>
        </w:rPr>
        <w:t xml:space="preserve">. </w:t>
      </w:r>
    </w:p>
    <w:p w14:paraId="0D2CD8C6" w14:textId="77777777" w:rsidR="00BA17C1" w:rsidRPr="00BA17C1" w:rsidRDefault="00BA17C1" w:rsidP="00BA17C1">
      <w:pPr>
        <w:numPr>
          <w:ilvl w:val="0"/>
          <w:numId w:val="5"/>
        </w:numPr>
        <w:spacing w:after="160" w:line="240" w:lineRule="auto"/>
        <w:rPr>
          <w:lang w:val="da-DK"/>
        </w:rPr>
      </w:pPr>
      <w:r w:rsidRPr="00BA17C1">
        <w:rPr>
          <w:lang w:val="da-DK"/>
        </w:rPr>
        <w:t>V</w:t>
      </w:r>
      <w:r w:rsidRPr="00AA13E2">
        <w:rPr>
          <w:lang w:val="da-DK"/>
        </w:rPr>
        <w:t>ed stemmelighed er formandens stemme udslagsgivende.</w:t>
      </w:r>
      <w:r w:rsidRPr="00BA17C1">
        <w:rPr>
          <w:lang w:val="da-DK"/>
        </w:rPr>
        <w:t xml:space="preserve"> </w:t>
      </w:r>
    </w:p>
    <w:p w14:paraId="0C84E68B" w14:textId="77777777" w:rsidR="00BA17C1" w:rsidRPr="00AA13E2" w:rsidRDefault="00BA17C1" w:rsidP="00BA17C1">
      <w:pPr>
        <w:spacing w:after="160" w:line="240" w:lineRule="auto"/>
        <w:ind w:left="720"/>
        <w:rPr>
          <w:sz w:val="18"/>
          <w:szCs w:val="18"/>
        </w:rPr>
      </w:pPr>
      <w:r w:rsidRPr="00BA17C1">
        <w:rPr>
          <w:i/>
          <w:iCs/>
          <w:sz w:val="18"/>
          <w:szCs w:val="18"/>
          <w:lang w:val="da-DK"/>
        </w:rPr>
        <w:t xml:space="preserve">Note: Af denne grund er det uhensigtsmæssigt at operere med et delt formandskab. Her bør man i stedet konstituere sig med en formand og en næstformand. </w:t>
      </w:r>
      <w:r w:rsidRPr="001D030A">
        <w:rPr>
          <w:i/>
          <w:iCs/>
          <w:sz w:val="18"/>
          <w:szCs w:val="18"/>
        </w:rPr>
        <w:t xml:space="preserve">De </w:t>
      </w:r>
      <w:proofErr w:type="spellStart"/>
      <w:r w:rsidRPr="001D030A">
        <w:rPr>
          <w:i/>
          <w:iCs/>
          <w:sz w:val="18"/>
          <w:szCs w:val="18"/>
        </w:rPr>
        <w:t>kan</w:t>
      </w:r>
      <w:proofErr w:type="spellEnd"/>
      <w:r w:rsidRPr="001D030A">
        <w:rPr>
          <w:i/>
          <w:iCs/>
          <w:sz w:val="18"/>
          <w:szCs w:val="18"/>
        </w:rPr>
        <w:t xml:space="preserve"> </w:t>
      </w:r>
      <w:proofErr w:type="spellStart"/>
      <w:r w:rsidRPr="001D030A">
        <w:rPr>
          <w:i/>
          <w:iCs/>
          <w:sz w:val="18"/>
          <w:szCs w:val="18"/>
        </w:rPr>
        <w:t>så</w:t>
      </w:r>
      <w:proofErr w:type="spellEnd"/>
      <w:r w:rsidRPr="001D030A">
        <w:rPr>
          <w:i/>
          <w:iCs/>
          <w:sz w:val="18"/>
          <w:szCs w:val="18"/>
        </w:rPr>
        <w:t xml:space="preserve"> </w:t>
      </w:r>
      <w:proofErr w:type="spellStart"/>
      <w:r w:rsidRPr="001D030A">
        <w:rPr>
          <w:i/>
          <w:iCs/>
          <w:sz w:val="18"/>
          <w:szCs w:val="18"/>
        </w:rPr>
        <w:t>fordele</w:t>
      </w:r>
      <w:proofErr w:type="spellEnd"/>
      <w:r w:rsidRPr="001D030A">
        <w:rPr>
          <w:i/>
          <w:iCs/>
          <w:sz w:val="18"/>
          <w:szCs w:val="18"/>
        </w:rPr>
        <w:t xml:space="preserve"> </w:t>
      </w:r>
      <w:proofErr w:type="spellStart"/>
      <w:r w:rsidRPr="001D030A">
        <w:rPr>
          <w:i/>
          <w:iCs/>
          <w:sz w:val="18"/>
          <w:szCs w:val="18"/>
        </w:rPr>
        <w:t>opgaverne</w:t>
      </w:r>
      <w:proofErr w:type="spellEnd"/>
      <w:r w:rsidRPr="001D030A">
        <w:rPr>
          <w:i/>
          <w:iCs/>
          <w:sz w:val="18"/>
          <w:szCs w:val="18"/>
        </w:rPr>
        <w:t xml:space="preserve"> </w:t>
      </w:r>
      <w:proofErr w:type="spellStart"/>
      <w:r w:rsidRPr="001D030A">
        <w:rPr>
          <w:i/>
          <w:iCs/>
          <w:sz w:val="18"/>
          <w:szCs w:val="18"/>
        </w:rPr>
        <w:t>imellem</w:t>
      </w:r>
      <w:proofErr w:type="spellEnd"/>
      <w:r w:rsidRPr="001D030A">
        <w:rPr>
          <w:i/>
          <w:iCs/>
          <w:sz w:val="18"/>
          <w:szCs w:val="18"/>
        </w:rPr>
        <w:t xml:space="preserve"> sig. </w:t>
      </w:r>
    </w:p>
    <w:p w14:paraId="618D2854" w14:textId="77777777" w:rsidR="00BA17C1" w:rsidRDefault="00BA17C1" w:rsidP="00BA17C1">
      <w:pPr>
        <w:numPr>
          <w:ilvl w:val="0"/>
          <w:numId w:val="5"/>
        </w:numPr>
        <w:spacing w:after="160" w:line="240" w:lineRule="auto"/>
      </w:pPr>
      <w:r w:rsidRPr="00AA13E2">
        <w:rPr>
          <w:lang w:val="da-DK"/>
        </w:rPr>
        <w:t xml:space="preserve">Medlemmet deltager ikke i behandlingen af en sag, hvis vedkommende er inhabil. </w:t>
      </w:r>
      <w:proofErr w:type="spellStart"/>
      <w:r w:rsidRPr="00AA13E2">
        <w:t>Inhabilitet</w:t>
      </w:r>
      <w:proofErr w:type="spellEnd"/>
      <w:r w:rsidRPr="00AA13E2">
        <w:t xml:space="preserve"> </w:t>
      </w:r>
      <w:proofErr w:type="spellStart"/>
      <w:r w:rsidRPr="00AA13E2">
        <w:t>afklares</w:t>
      </w:r>
      <w:proofErr w:type="spellEnd"/>
      <w:r w:rsidRPr="00AA13E2">
        <w:t xml:space="preserve"> </w:t>
      </w:r>
      <w:proofErr w:type="spellStart"/>
      <w:r w:rsidRPr="00AA13E2">
        <w:t>som</w:t>
      </w:r>
      <w:proofErr w:type="spellEnd"/>
      <w:r w:rsidRPr="00AA13E2">
        <w:t xml:space="preserve"> </w:t>
      </w:r>
      <w:proofErr w:type="spellStart"/>
      <w:r w:rsidRPr="00AA13E2">
        <w:t>første</w:t>
      </w:r>
      <w:proofErr w:type="spellEnd"/>
      <w:r w:rsidRPr="00AA13E2">
        <w:t xml:space="preserve"> </w:t>
      </w:r>
      <w:proofErr w:type="spellStart"/>
      <w:r w:rsidRPr="00AA13E2">
        <w:t>punkt</w:t>
      </w:r>
      <w:proofErr w:type="spellEnd"/>
      <w:r w:rsidRPr="00AA13E2">
        <w:t xml:space="preserve"> </w:t>
      </w:r>
      <w:proofErr w:type="spellStart"/>
      <w:r w:rsidRPr="00AA13E2">
        <w:t>i</w:t>
      </w:r>
      <w:proofErr w:type="spellEnd"/>
      <w:r w:rsidRPr="00AA13E2">
        <w:t xml:space="preserve"> den </w:t>
      </w:r>
      <w:proofErr w:type="spellStart"/>
      <w:r w:rsidRPr="00AA13E2">
        <w:t>pågældende</w:t>
      </w:r>
      <w:proofErr w:type="spellEnd"/>
      <w:r w:rsidRPr="00AA13E2">
        <w:t xml:space="preserve"> sag.</w:t>
      </w:r>
    </w:p>
    <w:p w14:paraId="7F510371" w14:textId="77777777" w:rsidR="00BA17C1" w:rsidRPr="00BA17C1" w:rsidRDefault="00BA17C1" w:rsidP="00BA17C1">
      <w:pPr>
        <w:spacing w:line="240" w:lineRule="auto"/>
        <w:rPr>
          <w:i/>
          <w:iCs/>
          <w:sz w:val="18"/>
          <w:szCs w:val="18"/>
          <w:lang w:val="da-DK"/>
        </w:rPr>
      </w:pPr>
      <w:r w:rsidRPr="00BA17C1">
        <w:rPr>
          <w:i/>
          <w:iCs/>
          <w:sz w:val="18"/>
          <w:szCs w:val="18"/>
          <w:lang w:val="da-DK"/>
        </w:rPr>
        <w:t xml:space="preserve">Note: tilføj evt. dette punkt: </w:t>
      </w:r>
    </w:p>
    <w:p w14:paraId="61FDF997" w14:textId="77777777" w:rsidR="00BA17C1" w:rsidRPr="00BA17C1" w:rsidRDefault="00BA17C1" w:rsidP="00BA17C1">
      <w:pPr>
        <w:spacing w:line="240" w:lineRule="auto"/>
        <w:rPr>
          <w:b/>
          <w:bCs/>
          <w:i/>
          <w:iCs/>
          <w:sz w:val="18"/>
          <w:szCs w:val="18"/>
          <w:lang w:val="da-DK"/>
        </w:rPr>
      </w:pPr>
      <w:r w:rsidRPr="00BA17C1">
        <w:rPr>
          <w:b/>
          <w:bCs/>
          <w:i/>
          <w:iCs/>
          <w:sz w:val="18"/>
          <w:szCs w:val="18"/>
          <w:lang w:val="da-DK"/>
        </w:rPr>
        <w:t>2.6. Håndtering af personsager blandt elever, forældre og personale</w:t>
      </w:r>
    </w:p>
    <w:p w14:paraId="675CF34A" w14:textId="488325EA" w:rsidR="00BA17C1" w:rsidRPr="00BA17C1" w:rsidRDefault="00BA17C1" w:rsidP="54FDAF0C">
      <w:pPr>
        <w:pStyle w:val="Listeafsnit"/>
        <w:numPr>
          <w:ilvl w:val="0"/>
          <w:numId w:val="8"/>
        </w:numPr>
        <w:spacing w:after="160" w:line="240" w:lineRule="auto"/>
        <w:ind w:left="709"/>
        <w:rPr>
          <w:b/>
          <w:bCs/>
          <w:i/>
          <w:iCs/>
          <w:sz w:val="18"/>
          <w:szCs w:val="18"/>
          <w:lang w:val="da-DK"/>
        </w:rPr>
      </w:pPr>
      <w:r w:rsidRPr="54FDAF0C">
        <w:rPr>
          <w:i/>
          <w:iCs/>
          <w:sz w:val="18"/>
          <w:szCs w:val="18"/>
          <w:lang w:val="da-DK"/>
        </w:rPr>
        <w:t>Skolebestyrelsen håndterer ikke personsager, da disse jf. §45 og de tilhørende bemærkninger, hører under</w:t>
      </w:r>
      <w:r w:rsidR="7E16FCC2" w:rsidRPr="54FDAF0C">
        <w:rPr>
          <w:i/>
          <w:iCs/>
          <w:sz w:val="18"/>
          <w:szCs w:val="18"/>
          <w:lang w:val="da-DK"/>
        </w:rPr>
        <w:t xml:space="preserve"> </w:t>
      </w:r>
      <w:r w:rsidRPr="54FDAF0C">
        <w:rPr>
          <w:i/>
          <w:iCs/>
          <w:sz w:val="18"/>
          <w:szCs w:val="18"/>
          <w:lang w:val="da-DK"/>
        </w:rPr>
        <w:t xml:space="preserve">skoleledelsens kompetenceområde. Men skolebestyrelsen medlemmer har jf. §44, stk. 1 ret til at spørge ind til håndtering af personsager, da det kan give anledning til, at man skal justere principper, tilsyn, værdiregelsæt, ordensregler e.l. </w:t>
      </w:r>
    </w:p>
    <w:p w14:paraId="17C50463" w14:textId="0C58C0A9" w:rsidR="00BA17C1" w:rsidRPr="00BA17C1" w:rsidRDefault="00BA17C1" w:rsidP="54FDAF0C">
      <w:pPr>
        <w:spacing w:after="160" w:line="240" w:lineRule="auto"/>
        <w:rPr>
          <w:lang w:val="da-DK"/>
        </w:rPr>
      </w:pPr>
      <w:r w:rsidRPr="004F5296">
        <w:rPr>
          <w:b/>
          <w:bCs/>
          <w:lang w:val="da-DK"/>
        </w:rPr>
        <w:t>2.7 Referater og offentlighed</w:t>
      </w:r>
      <w:r w:rsidR="60A48EB7" w:rsidRPr="004F5296">
        <w:rPr>
          <w:b/>
          <w:bCs/>
          <w:lang w:val="da-DK"/>
        </w:rPr>
        <w:t xml:space="preserve">                                                                                                               </w:t>
      </w:r>
      <w:r w:rsidRPr="54FDAF0C">
        <w:rPr>
          <w:lang w:val="da-DK"/>
        </w:rPr>
        <w:t xml:space="preserve">Skoleleder laver referat af skolebestyrelsens møder. </w:t>
      </w:r>
    </w:p>
    <w:p w14:paraId="7C4603E2" w14:textId="44247A78" w:rsidR="00BA17C1" w:rsidRPr="00AA13E2" w:rsidRDefault="00BA17C1" w:rsidP="00BA17C1">
      <w:pPr>
        <w:numPr>
          <w:ilvl w:val="0"/>
          <w:numId w:val="6"/>
        </w:numPr>
        <w:spacing w:after="160" w:line="240" w:lineRule="auto"/>
        <w:rPr>
          <w:lang w:val="da-DK"/>
        </w:rPr>
      </w:pPr>
      <w:r w:rsidRPr="54FDAF0C">
        <w:rPr>
          <w:lang w:val="da-DK"/>
        </w:rPr>
        <w:t>Referatet udarbejdes som et forhandlingsreferat jf. §44</w:t>
      </w:r>
      <w:r w:rsidR="5EA859B1" w:rsidRPr="54FDAF0C">
        <w:rPr>
          <w:lang w:val="da-DK"/>
        </w:rPr>
        <w:t xml:space="preserve"> </w:t>
      </w:r>
      <w:r w:rsidRPr="54FDAF0C">
        <w:rPr>
          <w:lang w:val="da-DK"/>
        </w:rPr>
        <w:t xml:space="preserve">og de tilhørende bemærkninger til loven. </w:t>
      </w:r>
      <w:r w:rsidR="1F172DBF" w:rsidRPr="54FDAF0C">
        <w:rPr>
          <w:lang w:val="da-DK"/>
        </w:rPr>
        <w:t>Dvs., at r</w:t>
      </w:r>
      <w:r w:rsidRPr="54FDAF0C">
        <w:rPr>
          <w:lang w:val="da-DK"/>
        </w:rPr>
        <w:t>eferatet</w:t>
      </w:r>
      <w:r w:rsidR="04FB565C" w:rsidRPr="54FDAF0C">
        <w:rPr>
          <w:lang w:val="da-DK"/>
        </w:rPr>
        <w:t xml:space="preserve"> </w:t>
      </w:r>
      <w:r w:rsidRPr="54FDAF0C">
        <w:rPr>
          <w:lang w:val="da-DK"/>
        </w:rPr>
        <w:t>gengive</w:t>
      </w:r>
      <w:r w:rsidR="4C3911DD" w:rsidRPr="54FDAF0C">
        <w:rPr>
          <w:lang w:val="da-DK"/>
        </w:rPr>
        <w:t>r</w:t>
      </w:r>
      <w:r w:rsidRPr="54FDAF0C">
        <w:rPr>
          <w:lang w:val="da-DK"/>
        </w:rPr>
        <w:t xml:space="preserve"> de overvejelser, der har ført til en beslutning. Dette sker for at styrke åbenheden af skolebestyrelsens arbejde og for at styrke samarbejdet med den øvrige forældregruppe. </w:t>
      </w:r>
    </w:p>
    <w:p w14:paraId="250FDE9A" w14:textId="77777777" w:rsidR="00BA17C1" w:rsidRPr="00BA17C1" w:rsidRDefault="00BA17C1" w:rsidP="00BA17C1">
      <w:pPr>
        <w:numPr>
          <w:ilvl w:val="0"/>
          <w:numId w:val="6"/>
        </w:numPr>
        <w:spacing w:after="160" w:line="240" w:lineRule="auto"/>
        <w:rPr>
          <w:lang w:val="da-DK"/>
        </w:rPr>
      </w:pPr>
      <w:r w:rsidRPr="00AA13E2">
        <w:rPr>
          <w:lang w:val="da-DK"/>
        </w:rPr>
        <w:t xml:space="preserve">Ethvert medlem kan få tilført </w:t>
      </w:r>
      <w:r w:rsidRPr="00BA17C1">
        <w:rPr>
          <w:lang w:val="da-DK"/>
        </w:rPr>
        <w:t xml:space="preserve">en mindretalsudtalelse til </w:t>
      </w:r>
      <w:r w:rsidRPr="00AA13E2">
        <w:rPr>
          <w:lang w:val="da-DK"/>
        </w:rPr>
        <w:t>referatet</w:t>
      </w:r>
      <w:r w:rsidRPr="00BA17C1">
        <w:rPr>
          <w:lang w:val="da-DK"/>
        </w:rPr>
        <w:t>, hvis de ønsker det</w:t>
      </w:r>
      <w:r w:rsidRPr="00AA13E2">
        <w:rPr>
          <w:lang w:val="da-DK"/>
        </w:rPr>
        <w:t>.</w:t>
      </w:r>
    </w:p>
    <w:p w14:paraId="6CDB8A31" w14:textId="77777777" w:rsidR="00BA17C1" w:rsidRPr="00AA13E2" w:rsidRDefault="00BA17C1" w:rsidP="00BA17C1">
      <w:pPr>
        <w:numPr>
          <w:ilvl w:val="0"/>
          <w:numId w:val="6"/>
        </w:numPr>
        <w:spacing w:after="160" w:line="240" w:lineRule="auto"/>
        <w:rPr>
          <w:lang w:val="da-DK"/>
        </w:rPr>
      </w:pPr>
      <w:r w:rsidRPr="00BA17C1">
        <w:rPr>
          <w:lang w:val="da-DK"/>
        </w:rPr>
        <w:t xml:space="preserve">Referatet bliver </w:t>
      </w:r>
      <w:r w:rsidRPr="00AA13E2">
        <w:rPr>
          <w:lang w:val="da-DK"/>
        </w:rPr>
        <w:t>godkend</w:t>
      </w:r>
      <w:r w:rsidRPr="00BA17C1">
        <w:rPr>
          <w:lang w:val="da-DK"/>
        </w:rPr>
        <w:t>t</w:t>
      </w:r>
      <w:r w:rsidRPr="00AA13E2">
        <w:rPr>
          <w:lang w:val="da-DK"/>
        </w:rPr>
        <w:t xml:space="preserve"> på efterfølgende møde (eller via skriftlig godkendelsesprocedure besluttet af </w:t>
      </w:r>
      <w:r w:rsidRPr="00BA17C1">
        <w:rPr>
          <w:lang w:val="da-DK"/>
        </w:rPr>
        <w:t>Skolebestyrelsen</w:t>
      </w:r>
      <w:r w:rsidRPr="00AA13E2">
        <w:rPr>
          <w:lang w:val="da-DK"/>
        </w:rPr>
        <w:t>).</w:t>
      </w:r>
    </w:p>
    <w:p w14:paraId="3D51683F" w14:textId="77777777" w:rsidR="00BA17C1" w:rsidRPr="00AA13E2" w:rsidRDefault="00BA17C1" w:rsidP="00BA17C1">
      <w:pPr>
        <w:numPr>
          <w:ilvl w:val="0"/>
          <w:numId w:val="6"/>
        </w:numPr>
        <w:spacing w:after="160" w:line="240" w:lineRule="auto"/>
        <w:rPr>
          <w:lang w:val="da-DK"/>
        </w:rPr>
      </w:pPr>
      <w:r w:rsidRPr="00AA13E2">
        <w:rPr>
          <w:lang w:val="da-DK"/>
        </w:rPr>
        <w:t xml:space="preserve">Dagsorden og godkendte referater </w:t>
      </w:r>
      <w:r w:rsidRPr="00BA17C1">
        <w:rPr>
          <w:lang w:val="da-DK"/>
        </w:rPr>
        <w:t>bliver offentliggjort på skolens hjemmeside</w:t>
      </w:r>
      <w:r w:rsidRPr="00AA13E2">
        <w:rPr>
          <w:lang w:val="da-DK"/>
        </w:rPr>
        <w:t xml:space="preserve"> med respekt for</w:t>
      </w:r>
      <w:r w:rsidRPr="00BA17C1">
        <w:rPr>
          <w:lang w:val="da-DK"/>
        </w:rPr>
        <w:t xml:space="preserve"> gældende regler om</w:t>
      </w:r>
      <w:r w:rsidRPr="00AA13E2">
        <w:rPr>
          <w:lang w:val="da-DK"/>
        </w:rPr>
        <w:t xml:space="preserve"> tavshedspligt og </w:t>
      </w:r>
      <w:r w:rsidRPr="00BA17C1">
        <w:rPr>
          <w:lang w:val="da-DK"/>
        </w:rPr>
        <w:t xml:space="preserve">beskyttelse af personfølsomme oplysninger.  </w:t>
      </w:r>
    </w:p>
    <w:p w14:paraId="771908D5" w14:textId="6BF7D9DD" w:rsidR="00BA17C1" w:rsidRPr="00AA13E2" w:rsidRDefault="00BA17C1" w:rsidP="00BA17C1">
      <w:pPr>
        <w:spacing w:after="160" w:line="240" w:lineRule="auto"/>
        <w:rPr>
          <w:lang w:val="da-DK"/>
        </w:rPr>
      </w:pPr>
      <w:r w:rsidRPr="54FDAF0C">
        <w:rPr>
          <w:b/>
          <w:bCs/>
          <w:lang w:val="da-DK"/>
        </w:rPr>
        <w:lastRenderedPageBreak/>
        <w:t>2.8 Digitale møder og hybride møder (valgfrit)</w:t>
      </w:r>
      <w:r w:rsidRPr="004F5296">
        <w:rPr>
          <w:lang w:val="da-DK"/>
        </w:rPr>
        <w:br/>
      </w:r>
      <w:r w:rsidRPr="54FDAF0C">
        <w:rPr>
          <w:lang w:val="da-DK"/>
        </w:rPr>
        <w:t>Skolebestyrelsen kan afholde digitale eller hybride møder, når det er hensigtsmæssigt. Skolebestyrelsen aftaler valg af platform og ev</w:t>
      </w:r>
      <w:r w:rsidR="6CB5C41A" w:rsidRPr="54FDAF0C">
        <w:rPr>
          <w:lang w:val="da-DK"/>
        </w:rPr>
        <w:t xml:space="preserve">entuelle </w:t>
      </w:r>
      <w:r w:rsidRPr="54FDAF0C">
        <w:rPr>
          <w:lang w:val="da-DK"/>
        </w:rPr>
        <w:t xml:space="preserve">regler for afstemning inden de digitale/hybride møder bliver afholdt.  </w:t>
      </w:r>
    </w:p>
    <w:p w14:paraId="1674CC51" w14:textId="77777777" w:rsidR="00BA17C1" w:rsidRPr="00AA13E2" w:rsidRDefault="00BA17C1" w:rsidP="00BA17C1">
      <w:pPr>
        <w:spacing w:after="160" w:line="240" w:lineRule="auto"/>
        <w:rPr>
          <w:lang w:val="da-DK"/>
        </w:rPr>
      </w:pPr>
      <w:r w:rsidRPr="54FDAF0C">
        <w:rPr>
          <w:b/>
          <w:bCs/>
          <w:lang w:val="da-DK"/>
        </w:rPr>
        <w:t>2.9 Afbud</w:t>
      </w:r>
      <w:r w:rsidRPr="004F5296">
        <w:rPr>
          <w:lang w:val="da-DK"/>
        </w:rPr>
        <w:br/>
      </w:r>
      <w:r w:rsidRPr="54FDAF0C">
        <w:rPr>
          <w:lang w:val="da-DK"/>
        </w:rPr>
        <w:t xml:space="preserve">Medlemmer af skolebestyrelsen melder afbud via telefon eller mail senest </w:t>
      </w:r>
      <w:r w:rsidRPr="54FDAF0C">
        <w:rPr>
          <w:highlight w:val="yellow"/>
          <w:lang w:val="da-DK"/>
        </w:rPr>
        <w:t>[xx dage]</w:t>
      </w:r>
      <w:r w:rsidRPr="54FDAF0C">
        <w:rPr>
          <w:lang w:val="da-DK"/>
        </w:rPr>
        <w:t xml:space="preserve"> før mødet. Ved afbud indkalder skolelederen jf. punkt 1.3 stedfortræder/suppleant. </w:t>
      </w:r>
    </w:p>
    <w:p w14:paraId="3139651F" w14:textId="3B195B5E" w:rsidR="54FDAF0C" w:rsidRDefault="54FDAF0C" w:rsidP="54FDAF0C">
      <w:pPr>
        <w:spacing w:after="160" w:line="240" w:lineRule="auto"/>
        <w:rPr>
          <w:b/>
          <w:bCs/>
          <w:color w:val="2655FA" w:themeColor="accent1"/>
          <w:sz w:val="28"/>
          <w:szCs w:val="28"/>
          <w:lang w:val="da-DK"/>
        </w:rPr>
      </w:pPr>
    </w:p>
    <w:p w14:paraId="19CEF97F" w14:textId="77777777" w:rsidR="00BA17C1" w:rsidRPr="00AA13E2" w:rsidRDefault="00BA17C1" w:rsidP="00BA17C1">
      <w:pPr>
        <w:spacing w:after="160" w:line="240" w:lineRule="auto"/>
        <w:rPr>
          <w:b/>
          <w:bCs/>
          <w:color w:val="2655FA" w:themeColor="accent1"/>
          <w:sz w:val="28"/>
          <w:szCs w:val="28"/>
          <w:lang w:val="da-DK"/>
        </w:rPr>
      </w:pPr>
      <w:r w:rsidRPr="00BA17C1">
        <w:rPr>
          <w:b/>
          <w:bCs/>
          <w:color w:val="2655FA" w:themeColor="accent1"/>
          <w:sz w:val="28"/>
          <w:szCs w:val="28"/>
          <w:lang w:val="da-DK"/>
        </w:rPr>
        <w:t>3</w:t>
      </w:r>
      <w:r w:rsidRPr="00AA13E2">
        <w:rPr>
          <w:b/>
          <w:bCs/>
          <w:color w:val="2655FA" w:themeColor="accent1"/>
          <w:sz w:val="28"/>
          <w:szCs w:val="28"/>
          <w:lang w:val="da-DK"/>
        </w:rPr>
        <w:t xml:space="preserve">. </w:t>
      </w:r>
      <w:r w:rsidRPr="00BA17C1">
        <w:rPr>
          <w:b/>
          <w:bCs/>
          <w:color w:val="2655FA" w:themeColor="accent1"/>
          <w:sz w:val="28"/>
          <w:szCs w:val="28"/>
          <w:lang w:val="da-DK"/>
        </w:rPr>
        <w:t>Skolebestyrelsen</w:t>
      </w:r>
      <w:r w:rsidRPr="00AA13E2">
        <w:rPr>
          <w:b/>
          <w:bCs/>
          <w:color w:val="2655FA" w:themeColor="accent1"/>
          <w:sz w:val="28"/>
          <w:szCs w:val="28"/>
          <w:lang w:val="da-DK"/>
        </w:rPr>
        <w:t>s forhold til skolelederen</w:t>
      </w:r>
    </w:p>
    <w:p w14:paraId="4B9F8BA3" w14:textId="6408B297" w:rsidR="00BA17C1" w:rsidRPr="00BA17C1" w:rsidRDefault="00BA17C1" w:rsidP="00BA17C1">
      <w:pPr>
        <w:spacing w:line="240" w:lineRule="auto"/>
        <w:rPr>
          <w:b/>
          <w:bCs/>
          <w:lang w:val="da-DK"/>
        </w:rPr>
      </w:pPr>
      <w:r w:rsidRPr="00BA17C1">
        <w:rPr>
          <w:b/>
          <w:bCs/>
          <w:lang w:val="da-DK"/>
        </w:rPr>
        <w:t xml:space="preserve">3.1 Forventninger til samarbejde </w:t>
      </w:r>
    </w:p>
    <w:p w14:paraId="34464E36" w14:textId="52636ED4" w:rsidR="00BA17C1" w:rsidRPr="00BA17C1" w:rsidRDefault="00BA17C1" w:rsidP="00BA17C1">
      <w:pPr>
        <w:spacing w:line="240" w:lineRule="auto"/>
        <w:rPr>
          <w:lang w:val="da-DK"/>
        </w:rPr>
      </w:pPr>
      <w:r w:rsidRPr="00BA17C1">
        <w:rPr>
          <w:lang w:val="da-DK"/>
        </w:rPr>
        <w:t>Skolebestyrelsen</w:t>
      </w:r>
      <w:r w:rsidRPr="00AA13E2">
        <w:rPr>
          <w:lang w:val="da-DK"/>
        </w:rPr>
        <w:t xml:space="preserve"> og skolelederen drøfter </w:t>
      </w:r>
      <w:r w:rsidRPr="00BA17C1">
        <w:rPr>
          <w:lang w:val="da-DK"/>
        </w:rPr>
        <w:t xml:space="preserve">på årets første møde gensidige forventninger til samarbejdet. Herunder forventninger til svarfrister, inddragelse i forbindelse med budgetændringer, aftaler om håndtering af forældrehenvendelser og evt. henvendelser fra medier og presse. Samarbejdet bliver evalueret på årets sidste skolebestyrelsesmøde.  </w:t>
      </w:r>
    </w:p>
    <w:p w14:paraId="6FB5F168" w14:textId="77777777" w:rsidR="00BA17C1" w:rsidRDefault="00BA17C1" w:rsidP="00BA17C1">
      <w:pPr>
        <w:spacing w:after="160" w:line="240" w:lineRule="auto"/>
        <w:rPr>
          <w:b/>
          <w:bCs/>
          <w:lang w:val="da-DK"/>
        </w:rPr>
      </w:pPr>
    </w:p>
    <w:p w14:paraId="2F9D03F5" w14:textId="175130AD" w:rsidR="00BA17C1" w:rsidRPr="00BA17C1" w:rsidRDefault="00BA17C1" w:rsidP="54FDAF0C">
      <w:pPr>
        <w:spacing w:after="160" w:line="240" w:lineRule="auto"/>
        <w:rPr>
          <w:lang w:val="da-DK"/>
        </w:rPr>
      </w:pPr>
      <w:r w:rsidRPr="54FDAF0C">
        <w:rPr>
          <w:b/>
          <w:bCs/>
          <w:lang w:val="da-DK"/>
        </w:rPr>
        <w:t>3.2 Tavshedspligt</w:t>
      </w:r>
      <w:r w:rsidR="0EA5823A" w:rsidRPr="54FDAF0C">
        <w:rPr>
          <w:b/>
          <w:bCs/>
          <w:lang w:val="da-DK"/>
        </w:rPr>
        <w:t xml:space="preserve">                                                                                                        </w:t>
      </w:r>
      <w:r w:rsidRPr="54FDAF0C">
        <w:rPr>
          <w:lang w:val="da-DK"/>
        </w:rPr>
        <w:t xml:space="preserve">Skolebestyrelsesmøder har karakter af lukkede møder. Dvs., at alle deltagere er omfattet af tavshedspligt. Det betyder, at deltagere i mødet må gengive det, som de selv har givet udtryk for på mødet, og de må gengive det, som bliver ført til referat. Deltagere må ikke gengive, hvad andre har givet udtryk for på møderne. Og de må ikke involvere eksterne parter i drøftelser, der kan have en personfølsom karakter. Elever deltager ikke i drøftelser, der vedrører håndtering af personsager. </w:t>
      </w:r>
    </w:p>
    <w:p w14:paraId="4D1C84A3" w14:textId="77777777" w:rsidR="00BA17C1" w:rsidRDefault="00BA17C1" w:rsidP="00BA17C1">
      <w:pPr>
        <w:spacing w:line="240" w:lineRule="auto"/>
        <w:rPr>
          <w:b/>
          <w:bCs/>
          <w:lang w:val="da-DK"/>
        </w:rPr>
      </w:pPr>
    </w:p>
    <w:p w14:paraId="29582EE2" w14:textId="77777777" w:rsidR="00BA17C1" w:rsidRDefault="00BA17C1" w:rsidP="00BA17C1">
      <w:pPr>
        <w:spacing w:line="240" w:lineRule="auto"/>
        <w:rPr>
          <w:b/>
          <w:bCs/>
          <w:color w:val="2655FA" w:themeColor="accent1"/>
          <w:sz w:val="28"/>
          <w:szCs w:val="28"/>
          <w:lang w:val="da-DK"/>
        </w:rPr>
      </w:pPr>
      <w:r w:rsidRPr="54FDAF0C">
        <w:rPr>
          <w:b/>
          <w:bCs/>
          <w:color w:val="2655FA" w:themeColor="accent1"/>
          <w:sz w:val="28"/>
          <w:szCs w:val="28"/>
          <w:lang w:val="da-DK"/>
        </w:rPr>
        <w:t>4. Samarbejde med eksterne parter</w:t>
      </w:r>
    </w:p>
    <w:p w14:paraId="7B042493" w14:textId="6A2FFB50" w:rsidR="54FDAF0C" w:rsidRDefault="54FDAF0C" w:rsidP="54FDAF0C">
      <w:pPr>
        <w:spacing w:line="240" w:lineRule="auto"/>
        <w:rPr>
          <w:b/>
          <w:bCs/>
          <w:lang w:val="da-DK"/>
        </w:rPr>
      </w:pPr>
    </w:p>
    <w:p w14:paraId="4D7EB236" w14:textId="19BE30B6" w:rsidR="00BA17C1" w:rsidRDefault="00BA17C1" w:rsidP="00BA17C1">
      <w:pPr>
        <w:spacing w:line="240" w:lineRule="auto"/>
        <w:rPr>
          <w:lang w:val="da-DK"/>
        </w:rPr>
      </w:pPr>
      <w:r w:rsidRPr="54FDAF0C">
        <w:rPr>
          <w:b/>
          <w:bCs/>
          <w:lang w:val="da-DK"/>
        </w:rPr>
        <w:t>4.1 Invitation af eksterne gæster til skolebestyrelsesmøder</w:t>
      </w:r>
    </w:p>
    <w:p w14:paraId="5F7D78A0" w14:textId="262751ED" w:rsidR="00BA17C1" w:rsidRPr="00BA17C1" w:rsidRDefault="00BA17C1" w:rsidP="00BA17C1">
      <w:pPr>
        <w:spacing w:line="240" w:lineRule="auto"/>
        <w:rPr>
          <w:lang w:val="da-DK"/>
        </w:rPr>
      </w:pPr>
      <w:r w:rsidRPr="00BA17C1">
        <w:rPr>
          <w:lang w:val="da-DK"/>
        </w:rPr>
        <w:t xml:space="preserve">Skolebestyrelsen kan invitere gæster udefra til at bidrage med input til særskilte punkter på dagsordenen. Det kan f.eks. dreje sig om at repræsentanter fra det lokale idrætsliv, det lokale erhvervsliv eller lokale politikere. Inviterede gæster udefra må ikke være til stede under drøftelse af øvrige punkter på dagsordenen. </w:t>
      </w:r>
    </w:p>
    <w:p w14:paraId="4C20ECC0" w14:textId="77777777" w:rsidR="00BA17C1" w:rsidRDefault="00BA17C1" w:rsidP="00BA17C1">
      <w:pPr>
        <w:spacing w:after="160" w:line="240" w:lineRule="auto"/>
        <w:rPr>
          <w:b/>
          <w:bCs/>
          <w:lang w:val="da-DK"/>
        </w:rPr>
      </w:pPr>
    </w:p>
    <w:p w14:paraId="14C2D497" w14:textId="7944CC45" w:rsidR="00BA17C1" w:rsidRPr="00AA13E2" w:rsidRDefault="00BA17C1" w:rsidP="00BA17C1">
      <w:pPr>
        <w:spacing w:after="160" w:line="240" w:lineRule="auto"/>
        <w:rPr>
          <w:b/>
          <w:bCs/>
          <w:lang w:val="da-DK"/>
        </w:rPr>
      </w:pPr>
      <w:r w:rsidRPr="54FDAF0C">
        <w:rPr>
          <w:b/>
          <w:bCs/>
          <w:lang w:val="da-DK"/>
        </w:rPr>
        <w:t xml:space="preserve">4.2 Eksterne henvendelser                                                                                                        </w:t>
      </w:r>
      <w:r w:rsidRPr="54FDAF0C">
        <w:rPr>
          <w:lang w:val="da-DK"/>
        </w:rPr>
        <w:t>Formanden (eller aftalt talsperson) håndterer besvarelse af eksterne henvendelser til skolebestyrelse. Ved henvendelser, der vedrører håndtering af personsager</w:t>
      </w:r>
      <w:r w:rsidR="44B6303C" w:rsidRPr="54FDAF0C">
        <w:rPr>
          <w:lang w:val="da-DK"/>
        </w:rPr>
        <w:t>,</w:t>
      </w:r>
      <w:r w:rsidRPr="54FDAF0C">
        <w:rPr>
          <w:lang w:val="da-DK"/>
        </w:rPr>
        <w:t xml:space="preserve"> inddrager man altid formand og skoleledelse, inden man vender tilbage med svar. </w:t>
      </w:r>
    </w:p>
    <w:p w14:paraId="11626DEA" w14:textId="53E8AF2C" w:rsidR="00BA17C1" w:rsidRPr="00AA13E2" w:rsidRDefault="00BA17C1" w:rsidP="00BA17C1">
      <w:pPr>
        <w:spacing w:after="160" w:line="240" w:lineRule="auto"/>
        <w:rPr>
          <w:b/>
          <w:bCs/>
          <w:color w:val="2655FA" w:themeColor="accent1"/>
          <w:sz w:val="28"/>
          <w:szCs w:val="28"/>
          <w:lang w:val="da-DK"/>
        </w:rPr>
      </w:pPr>
      <w:r w:rsidRPr="00BA17C1">
        <w:rPr>
          <w:b/>
          <w:bCs/>
          <w:color w:val="2655FA" w:themeColor="accent1"/>
          <w:sz w:val="28"/>
          <w:szCs w:val="28"/>
          <w:lang w:val="da-DK"/>
        </w:rPr>
        <w:lastRenderedPageBreak/>
        <w:t>5</w:t>
      </w:r>
      <w:r w:rsidRPr="00AA13E2">
        <w:rPr>
          <w:b/>
          <w:bCs/>
          <w:color w:val="2655FA" w:themeColor="accent1"/>
          <w:sz w:val="28"/>
          <w:szCs w:val="28"/>
          <w:lang w:val="da-DK"/>
        </w:rPr>
        <w:t xml:space="preserve">. </w:t>
      </w:r>
      <w:r w:rsidRPr="00BA17C1">
        <w:rPr>
          <w:b/>
          <w:bCs/>
          <w:color w:val="2655FA" w:themeColor="accent1"/>
          <w:sz w:val="28"/>
          <w:szCs w:val="28"/>
          <w:lang w:val="da-DK"/>
        </w:rPr>
        <w:t>E</w:t>
      </w:r>
      <w:r w:rsidRPr="00AA13E2">
        <w:rPr>
          <w:b/>
          <w:bCs/>
          <w:color w:val="2655FA" w:themeColor="accent1"/>
          <w:sz w:val="28"/>
          <w:szCs w:val="28"/>
          <w:lang w:val="da-DK"/>
        </w:rPr>
        <w:t>valuering og revision</w:t>
      </w:r>
      <w:r w:rsidRPr="00BA17C1">
        <w:rPr>
          <w:b/>
          <w:bCs/>
          <w:color w:val="2655FA" w:themeColor="accent1"/>
          <w:sz w:val="28"/>
          <w:szCs w:val="28"/>
          <w:lang w:val="da-DK"/>
        </w:rPr>
        <w:t xml:space="preserve"> af forretningsorden</w:t>
      </w:r>
    </w:p>
    <w:p w14:paraId="081F614F" w14:textId="16019197" w:rsidR="00BA17C1" w:rsidRPr="00AA13E2" w:rsidRDefault="00BA17C1" w:rsidP="00BA17C1">
      <w:pPr>
        <w:spacing w:after="160" w:line="240" w:lineRule="auto"/>
        <w:rPr>
          <w:lang w:val="da-DK"/>
        </w:rPr>
      </w:pPr>
      <w:r w:rsidRPr="54FDAF0C">
        <w:rPr>
          <w:b/>
          <w:bCs/>
          <w:lang w:val="da-DK"/>
        </w:rPr>
        <w:t>5.1</w:t>
      </w:r>
      <w:r w:rsidRPr="54FDAF0C">
        <w:rPr>
          <w:lang w:val="da-DK"/>
        </w:rPr>
        <w:t xml:space="preserve"> </w:t>
      </w:r>
      <w:r w:rsidR="6C55F377" w:rsidRPr="54FDAF0C">
        <w:rPr>
          <w:b/>
          <w:bCs/>
          <w:lang w:val="da-DK"/>
        </w:rPr>
        <w:t>Evaluering af forretningsorden</w:t>
      </w:r>
      <w:r w:rsidR="6C55F377" w:rsidRPr="54FDAF0C">
        <w:rPr>
          <w:lang w:val="da-DK"/>
        </w:rPr>
        <w:t xml:space="preserve">                                                                                                 </w:t>
      </w:r>
      <w:r w:rsidRPr="54FDAF0C">
        <w:rPr>
          <w:lang w:val="da-DK"/>
        </w:rPr>
        <w:t>Skolebestyrelsen revurderer og justerer forretningsordenen på skoleårets sidste møde, eller når skolebestyrelsen finder anledning hertil. Ændringer kræver simpelt flertal.</w:t>
      </w:r>
    </w:p>
    <w:p w14:paraId="13C41DD6" w14:textId="05F44C20" w:rsidR="54FDAF0C" w:rsidRDefault="54FDAF0C" w:rsidP="54FDAF0C">
      <w:pPr>
        <w:spacing w:after="160" w:line="240" w:lineRule="auto"/>
        <w:rPr>
          <w:b/>
          <w:bCs/>
          <w:color w:val="2655FA" w:themeColor="accent1"/>
          <w:sz w:val="28"/>
          <w:szCs w:val="28"/>
          <w:lang w:val="da-DK"/>
        </w:rPr>
      </w:pPr>
    </w:p>
    <w:p w14:paraId="053AE95E" w14:textId="0947D76D" w:rsidR="00BA17C1" w:rsidRPr="00AE5BC6" w:rsidRDefault="00BA17C1" w:rsidP="00BA17C1">
      <w:pPr>
        <w:spacing w:after="160" w:line="240" w:lineRule="auto"/>
        <w:rPr>
          <w:b/>
          <w:bCs/>
          <w:color w:val="2655FA" w:themeColor="accent1"/>
          <w:sz w:val="28"/>
          <w:szCs w:val="28"/>
          <w:lang w:val="da-DK"/>
        </w:rPr>
      </w:pPr>
      <w:r w:rsidRPr="00AE5BC6">
        <w:rPr>
          <w:b/>
          <w:bCs/>
          <w:color w:val="2655FA" w:themeColor="accent1"/>
          <w:sz w:val="28"/>
          <w:szCs w:val="28"/>
          <w:lang w:val="da-DK"/>
        </w:rPr>
        <w:t>6. Godkendelse af forretningsorden</w:t>
      </w:r>
    </w:p>
    <w:p w14:paraId="032F16FE" w14:textId="5EA36D1D" w:rsidR="00BA17C1" w:rsidRPr="00AA13E2" w:rsidRDefault="00BA17C1" w:rsidP="54FDAF0C">
      <w:pPr>
        <w:spacing w:after="160" w:line="240" w:lineRule="auto"/>
        <w:rPr>
          <w:b/>
          <w:bCs/>
          <w:lang w:val="da-DK"/>
        </w:rPr>
      </w:pPr>
      <w:r w:rsidRPr="54FDAF0C">
        <w:rPr>
          <w:b/>
          <w:bCs/>
          <w:lang w:val="da-DK"/>
        </w:rPr>
        <w:t>6.1</w:t>
      </w:r>
      <w:r w:rsidR="3B0E13CE" w:rsidRPr="54FDAF0C">
        <w:rPr>
          <w:b/>
          <w:bCs/>
          <w:lang w:val="da-DK"/>
        </w:rPr>
        <w:t xml:space="preserve"> Godkendelse af forretningsorden</w:t>
      </w:r>
      <w:r w:rsidRPr="54FDAF0C">
        <w:rPr>
          <w:b/>
          <w:bCs/>
          <w:lang w:val="da-DK"/>
        </w:rPr>
        <w:t xml:space="preserve"> </w:t>
      </w:r>
    </w:p>
    <w:p w14:paraId="0B327918" w14:textId="2DA295A4" w:rsidR="00BA17C1" w:rsidRPr="00AA13E2" w:rsidRDefault="00BA17C1" w:rsidP="54FDAF0C">
      <w:pPr>
        <w:spacing w:after="160" w:line="240" w:lineRule="auto"/>
        <w:rPr>
          <w:lang w:val="da-DK"/>
        </w:rPr>
      </w:pPr>
      <w:r w:rsidRPr="54FDAF0C">
        <w:rPr>
          <w:lang w:val="da-DK"/>
        </w:rPr>
        <w:t xml:space="preserve">Skolebestyrelsen godkender ovenstående forretningsorden per </w:t>
      </w:r>
      <w:r w:rsidRPr="54FDAF0C">
        <w:rPr>
          <w:highlight w:val="yellow"/>
          <w:lang w:val="da-DK"/>
        </w:rPr>
        <w:t>[dato]</w:t>
      </w:r>
      <w:r w:rsidRPr="54FDAF0C">
        <w:rPr>
          <w:lang w:val="da-DK"/>
        </w:rPr>
        <w:t>.</w:t>
      </w:r>
    </w:p>
    <w:tbl>
      <w:tblPr>
        <w:tblW w:w="5850" w:type="dxa"/>
        <w:tblCellSpacing w:w="15" w:type="dxa"/>
        <w:tblCellMar>
          <w:top w:w="15" w:type="dxa"/>
          <w:left w:w="15" w:type="dxa"/>
          <w:bottom w:w="15" w:type="dxa"/>
          <w:right w:w="15" w:type="dxa"/>
        </w:tblCellMar>
        <w:tblLook w:val="04A0" w:firstRow="1" w:lastRow="0" w:firstColumn="1" w:lastColumn="0" w:noHBand="0" w:noVBand="1"/>
      </w:tblPr>
      <w:tblGrid>
        <w:gridCol w:w="1291"/>
        <w:gridCol w:w="2027"/>
        <w:gridCol w:w="749"/>
        <w:gridCol w:w="1783"/>
      </w:tblGrid>
      <w:tr w:rsidR="00BA17C1" w:rsidRPr="00AA13E2" w14:paraId="5A03339D" w14:textId="77777777" w:rsidTr="54FDAF0C">
        <w:trPr>
          <w:tblHeader/>
          <w:tblCellSpacing w:w="15" w:type="dxa"/>
        </w:trPr>
        <w:tc>
          <w:tcPr>
            <w:tcW w:w="1312" w:type="dxa"/>
            <w:vAlign w:val="center"/>
            <w:hideMark/>
          </w:tcPr>
          <w:p w14:paraId="40176CC1" w14:textId="77777777" w:rsidR="00BA17C1" w:rsidRPr="00AA13E2" w:rsidRDefault="00BA17C1">
            <w:pPr>
              <w:spacing w:after="160" w:line="240" w:lineRule="auto"/>
              <w:rPr>
                <w:b/>
                <w:bCs/>
              </w:rPr>
            </w:pPr>
            <w:proofErr w:type="spellStart"/>
            <w:r w:rsidRPr="00AA13E2">
              <w:rPr>
                <w:b/>
                <w:bCs/>
              </w:rPr>
              <w:t>Navn</w:t>
            </w:r>
            <w:proofErr w:type="spellEnd"/>
          </w:p>
        </w:tc>
        <w:tc>
          <w:tcPr>
            <w:tcW w:w="2002" w:type="dxa"/>
            <w:vAlign w:val="center"/>
            <w:hideMark/>
          </w:tcPr>
          <w:p w14:paraId="5DB3FC06" w14:textId="77777777" w:rsidR="00BA17C1" w:rsidRPr="00AA13E2" w:rsidRDefault="00BA17C1">
            <w:pPr>
              <w:spacing w:after="160" w:line="240" w:lineRule="auto"/>
              <w:rPr>
                <w:b/>
                <w:bCs/>
              </w:rPr>
            </w:pPr>
            <w:proofErr w:type="spellStart"/>
            <w:r w:rsidRPr="00AA13E2">
              <w:rPr>
                <w:b/>
                <w:bCs/>
              </w:rPr>
              <w:t>Funktion</w:t>
            </w:r>
            <w:proofErr w:type="spellEnd"/>
          </w:p>
        </w:tc>
        <w:tc>
          <w:tcPr>
            <w:tcW w:w="728" w:type="dxa"/>
            <w:vAlign w:val="center"/>
            <w:hideMark/>
          </w:tcPr>
          <w:p w14:paraId="5CD84D84" w14:textId="77777777" w:rsidR="00BA17C1" w:rsidRPr="00AA13E2" w:rsidRDefault="00BA17C1">
            <w:pPr>
              <w:spacing w:after="160" w:line="240" w:lineRule="auto"/>
              <w:rPr>
                <w:b/>
                <w:bCs/>
              </w:rPr>
            </w:pPr>
            <w:r w:rsidRPr="00AA13E2">
              <w:rPr>
                <w:b/>
                <w:bCs/>
              </w:rPr>
              <w:t>Dato</w:t>
            </w:r>
          </w:p>
        </w:tc>
        <w:tc>
          <w:tcPr>
            <w:tcW w:w="1808" w:type="dxa"/>
            <w:vAlign w:val="center"/>
            <w:hideMark/>
          </w:tcPr>
          <w:p w14:paraId="7122AAE6" w14:textId="77777777" w:rsidR="00BA17C1" w:rsidRPr="00AA13E2" w:rsidRDefault="00BA17C1">
            <w:pPr>
              <w:spacing w:after="160" w:line="240" w:lineRule="auto"/>
              <w:rPr>
                <w:b/>
                <w:bCs/>
              </w:rPr>
            </w:pPr>
            <w:proofErr w:type="spellStart"/>
            <w:r w:rsidRPr="00AA13E2">
              <w:rPr>
                <w:b/>
                <w:bCs/>
              </w:rPr>
              <w:t>Underskrift</w:t>
            </w:r>
            <w:proofErr w:type="spellEnd"/>
          </w:p>
        </w:tc>
      </w:tr>
      <w:tr w:rsidR="00BA17C1" w:rsidRPr="00AA13E2" w14:paraId="6A812E84" w14:textId="77777777" w:rsidTr="54FDAF0C">
        <w:trPr>
          <w:tblCellSpacing w:w="15" w:type="dxa"/>
        </w:trPr>
        <w:tc>
          <w:tcPr>
            <w:tcW w:w="1312" w:type="dxa"/>
            <w:vAlign w:val="center"/>
            <w:hideMark/>
          </w:tcPr>
          <w:p w14:paraId="47DFE3D4"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Navn</w:t>
            </w:r>
            <w:proofErr w:type="spellEnd"/>
            <w:r w:rsidRPr="00AA13E2">
              <w:rPr>
                <w:highlight w:val="yellow"/>
              </w:rPr>
              <w:t>]</w:t>
            </w:r>
          </w:p>
        </w:tc>
        <w:tc>
          <w:tcPr>
            <w:tcW w:w="2002" w:type="dxa"/>
            <w:vAlign w:val="center"/>
            <w:hideMark/>
          </w:tcPr>
          <w:p w14:paraId="73341507" w14:textId="77777777" w:rsidR="00BA17C1" w:rsidRPr="00AA13E2" w:rsidRDefault="00BA17C1">
            <w:pPr>
              <w:spacing w:after="160" w:line="240" w:lineRule="auto"/>
              <w:rPr>
                <w:highlight w:val="yellow"/>
              </w:rPr>
            </w:pPr>
            <w:proofErr w:type="spellStart"/>
            <w:r w:rsidRPr="00AA13E2">
              <w:rPr>
                <w:highlight w:val="yellow"/>
              </w:rPr>
              <w:t>Formand</w:t>
            </w:r>
            <w:proofErr w:type="spellEnd"/>
          </w:p>
        </w:tc>
        <w:tc>
          <w:tcPr>
            <w:tcW w:w="728" w:type="dxa"/>
            <w:vAlign w:val="center"/>
            <w:hideMark/>
          </w:tcPr>
          <w:p w14:paraId="3017A5A8"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dato</w:t>
            </w:r>
            <w:proofErr w:type="spellEnd"/>
            <w:r w:rsidRPr="00AA13E2">
              <w:rPr>
                <w:highlight w:val="yellow"/>
              </w:rPr>
              <w:t>]</w:t>
            </w:r>
          </w:p>
        </w:tc>
        <w:tc>
          <w:tcPr>
            <w:tcW w:w="1808" w:type="dxa"/>
            <w:vAlign w:val="center"/>
            <w:hideMark/>
          </w:tcPr>
          <w:p w14:paraId="163AD81B" w14:textId="77777777" w:rsidR="00BA17C1" w:rsidRPr="00AA13E2" w:rsidRDefault="00BA17C1">
            <w:pPr>
              <w:spacing w:after="160" w:line="240" w:lineRule="auto"/>
              <w:rPr>
                <w:highlight w:val="yellow"/>
              </w:rPr>
            </w:pPr>
          </w:p>
        </w:tc>
      </w:tr>
      <w:tr w:rsidR="00BA17C1" w:rsidRPr="00AA13E2" w14:paraId="61772B88" w14:textId="77777777" w:rsidTr="54FDAF0C">
        <w:trPr>
          <w:tblCellSpacing w:w="15" w:type="dxa"/>
        </w:trPr>
        <w:tc>
          <w:tcPr>
            <w:tcW w:w="1312" w:type="dxa"/>
            <w:vAlign w:val="center"/>
            <w:hideMark/>
          </w:tcPr>
          <w:p w14:paraId="78E26C52"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Navn</w:t>
            </w:r>
            <w:proofErr w:type="spellEnd"/>
            <w:r w:rsidRPr="00AA13E2">
              <w:rPr>
                <w:highlight w:val="yellow"/>
              </w:rPr>
              <w:t>]</w:t>
            </w:r>
          </w:p>
        </w:tc>
        <w:tc>
          <w:tcPr>
            <w:tcW w:w="2002" w:type="dxa"/>
            <w:vAlign w:val="center"/>
            <w:hideMark/>
          </w:tcPr>
          <w:p w14:paraId="216274FC" w14:textId="77777777" w:rsidR="00BA17C1" w:rsidRPr="00AA13E2" w:rsidRDefault="00BA17C1">
            <w:pPr>
              <w:spacing w:after="160" w:line="240" w:lineRule="auto"/>
              <w:rPr>
                <w:highlight w:val="yellow"/>
              </w:rPr>
            </w:pPr>
            <w:proofErr w:type="spellStart"/>
            <w:r w:rsidRPr="00AA13E2">
              <w:rPr>
                <w:highlight w:val="yellow"/>
              </w:rPr>
              <w:t>Næstformand</w:t>
            </w:r>
            <w:proofErr w:type="spellEnd"/>
          </w:p>
        </w:tc>
        <w:tc>
          <w:tcPr>
            <w:tcW w:w="728" w:type="dxa"/>
            <w:vAlign w:val="center"/>
            <w:hideMark/>
          </w:tcPr>
          <w:p w14:paraId="592EB04D"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dato</w:t>
            </w:r>
            <w:proofErr w:type="spellEnd"/>
            <w:r w:rsidRPr="00AA13E2">
              <w:rPr>
                <w:highlight w:val="yellow"/>
              </w:rPr>
              <w:t>]</w:t>
            </w:r>
          </w:p>
        </w:tc>
        <w:tc>
          <w:tcPr>
            <w:tcW w:w="1808" w:type="dxa"/>
            <w:vAlign w:val="center"/>
            <w:hideMark/>
          </w:tcPr>
          <w:p w14:paraId="6F2E621F" w14:textId="77777777" w:rsidR="00BA17C1" w:rsidRPr="00AA13E2" w:rsidRDefault="00BA17C1">
            <w:pPr>
              <w:spacing w:after="160" w:line="240" w:lineRule="auto"/>
              <w:rPr>
                <w:highlight w:val="yellow"/>
              </w:rPr>
            </w:pPr>
          </w:p>
        </w:tc>
      </w:tr>
      <w:tr w:rsidR="00BA17C1" w:rsidRPr="00AA13E2" w14:paraId="51A14C4C" w14:textId="77777777" w:rsidTr="54FDAF0C">
        <w:trPr>
          <w:tblCellSpacing w:w="15" w:type="dxa"/>
        </w:trPr>
        <w:tc>
          <w:tcPr>
            <w:tcW w:w="1312" w:type="dxa"/>
            <w:vAlign w:val="center"/>
            <w:hideMark/>
          </w:tcPr>
          <w:p w14:paraId="33CDEC61"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Navn</w:t>
            </w:r>
            <w:proofErr w:type="spellEnd"/>
            <w:r w:rsidRPr="00AA13E2">
              <w:rPr>
                <w:highlight w:val="yellow"/>
              </w:rPr>
              <w:t>]</w:t>
            </w:r>
          </w:p>
        </w:tc>
        <w:tc>
          <w:tcPr>
            <w:tcW w:w="2002" w:type="dxa"/>
            <w:vAlign w:val="center"/>
            <w:hideMark/>
          </w:tcPr>
          <w:p w14:paraId="7DF21542" w14:textId="3E6ECB23" w:rsidR="00BA17C1" w:rsidRPr="00AA13E2" w:rsidRDefault="00BA17C1" w:rsidP="54FDAF0C">
            <w:pPr>
              <w:spacing w:after="160" w:line="240" w:lineRule="auto"/>
              <w:rPr>
                <w:highlight w:val="yellow"/>
              </w:rPr>
            </w:pPr>
            <w:proofErr w:type="spellStart"/>
            <w:r w:rsidRPr="54FDAF0C">
              <w:rPr>
                <w:highlight w:val="yellow"/>
              </w:rPr>
              <w:t>Skoleleder</w:t>
            </w:r>
            <w:proofErr w:type="spellEnd"/>
            <w:r w:rsidRPr="54FDAF0C">
              <w:rPr>
                <w:highlight w:val="yellow"/>
              </w:rPr>
              <w:t>/</w:t>
            </w:r>
            <w:proofErr w:type="spellStart"/>
            <w:r w:rsidRPr="54FDAF0C">
              <w:rPr>
                <w:highlight w:val="yellow"/>
              </w:rPr>
              <w:t>sekretær</w:t>
            </w:r>
            <w:proofErr w:type="spellEnd"/>
          </w:p>
        </w:tc>
        <w:tc>
          <w:tcPr>
            <w:tcW w:w="728" w:type="dxa"/>
            <w:vAlign w:val="center"/>
            <w:hideMark/>
          </w:tcPr>
          <w:p w14:paraId="4B2684E1"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dato</w:t>
            </w:r>
            <w:proofErr w:type="spellEnd"/>
            <w:r w:rsidRPr="00AA13E2">
              <w:rPr>
                <w:highlight w:val="yellow"/>
              </w:rPr>
              <w:t>]</w:t>
            </w:r>
          </w:p>
        </w:tc>
        <w:tc>
          <w:tcPr>
            <w:tcW w:w="1808" w:type="dxa"/>
            <w:vAlign w:val="center"/>
            <w:hideMark/>
          </w:tcPr>
          <w:p w14:paraId="1FC487FA" w14:textId="77777777" w:rsidR="00BA17C1" w:rsidRPr="00AA13E2" w:rsidRDefault="00BA17C1">
            <w:pPr>
              <w:spacing w:after="160" w:line="240" w:lineRule="auto"/>
              <w:rPr>
                <w:highlight w:val="yellow"/>
              </w:rPr>
            </w:pPr>
          </w:p>
        </w:tc>
      </w:tr>
      <w:tr w:rsidR="00BA17C1" w:rsidRPr="00AA13E2" w14:paraId="2B0B3883" w14:textId="77777777" w:rsidTr="54FDAF0C">
        <w:trPr>
          <w:tblCellSpacing w:w="15" w:type="dxa"/>
        </w:trPr>
        <w:tc>
          <w:tcPr>
            <w:tcW w:w="1312" w:type="dxa"/>
            <w:vAlign w:val="center"/>
            <w:hideMark/>
          </w:tcPr>
          <w:p w14:paraId="33F8EE94"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Navn</w:t>
            </w:r>
            <w:proofErr w:type="spellEnd"/>
            <w:r w:rsidRPr="00AA13E2">
              <w:rPr>
                <w:highlight w:val="yellow"/>
              </w:rPr>
              <w:t>]</w:t>
            </w:r>
          </w:p>
        </w:tc>
        <w:tc>
          <w:tcPr>
            <w:tcW w:w="2002" w:type="dxa"/>
            <w:vAlign w:val="center"/>
            <w:hideMark/>
          </w:tcPr>
          <w:p w14:paraId="6FE57DFA" w14:textId="77777777" w:rsidR="00BA17C1" w:rsidRPr="00AA13E2" w:rsidRDefault="00BA17C1">
            <w:pPr>
              <w:spacing w:after="160" w:line="240" w:lineRule="auto"/>
              <w:rPr>
                <w:highlight w:val="yellow"/>
              </w:rPr>
            </w:pPr>
            <w:proofErr w:type="spellStart"/>
            <w:r w:rsidRPr="00AA13E2">
              <w:rPr>
                <w:highlight w:val="yellow"/>
              </w:rPr>
              <w:t>Medlem</w:t>
            </w:r>
            <w:proofErr w:type="spellEnd"/>
          </w:p>
        </w:tc>
        <w:tc>
          <w:tcPr>
            <w:tcW w:w="728" w:type="dxa"/>
            <w:vAlign w:val="center"/>
            <w:hideMark/>
          </w:tcPr>
          <w:p w14:paraId="521ED455"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dato</w:t>
            </w:r>
            <w:proofErr w:type="spellEnd"/>
            <w:r w:rsidRPr="00AA13E2">
              <w:rPr>
                <w:highlight w:val="yellow"/>
              </w:rPr>
              <w:t>]</w:t>
            </w:r>
          </w:p>
        </w:tc>
        <w:tc>
          <w:tcPr>
            <w:tcW w:w="1808" w:type="dxa"/>
            <w:vAlign w:val="center"/>
            <w:hideMark/>
          </w:tcPr>
          <w:p w14:paraId="03C4AC1B" w14:textId="77777777" w:rsidR="00BA17C1" w:rsidRPr="00AA13E2" w:rsidRDefault="00BA17C1">
            <w:pPr>
              <w:spacing w:after="160" w:line="240" w:lineRule="auto"/>
              <w:rPr>
                <w:highlight w:val="yellow"/>
              </w:rPr>
            </w:pPr>
          </w:p>
        </w:tc>
      </w:tr>
      <w:tr w:rsidR="00BA17C1" w:rsidRPr="00AA13E2" w14:paraId="5421C80C" w14:textId="77777777" w:rsidTr="54FDAF0C">
        <w:trPr>
          <w:tblCellSpacing w:w="15" w:type="dxa"/>
        </w:trPr>
        <w:tc>
          <w:tcPr>
            <w:tcW w:w="1312" w:type="dxa"/>
            <w:vAlign w:val="center"/>
            <w:hideMark/>
          </w:tcPr>
          <w:p w14:paraId="6883D5F9"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Navn</w:t>
            </w:r>
            <w:proofErr w:type="spellEnd"/>
            <w:r w:rsidRPr="00AA13E2">
              <w:rPr>
                <w:highlight w:val="yellow"/>
              </w:rPr>
              <w:t>]</w:t>
            </w:r>
          </w:p>
        </w:tc>
        <w:tc>
          <w:tcPr>
            <w:tcW w:w="2002" w:type="dxa"/>
            <w:vAlign w:val="center"/>
            <w:hideMark/>
          </w:tcPr>
          <w:p w14:paraId="24B4B03D" w14:textId="77777777" w:rsidR="00BA17C1" w:rsidRPr="00AA13E2" w:rsidRDefault="00BA17C1">
            <w:pPr>
              <w:spacing w:after="160" w:line="240" w:lineRule="auto"/>
              <w:rPr>
                <w:highlight w:val="yellow"/>
              </w:rPr>
            </w:pPr>
            <w:proofErr w:type="spellStart"/>
            <w:r w:rsidRPr="00AA13E2">
              <w:rPr>
                <w:highlight w:val="yellow"/>
              </w:rPr>
              <w:t>Medlem</w:t>
            </w:r>
            <w:proofErr w:type="spellEnd"/>
          </w:p>
        </w:tc>
        <w:tc>
          <w:tcPr>
            <w:tcW w:w="728" w:type="dxa"/>
            <w:vAlign w:val="center"/>
            <w:hideMark/>
          </w:tcPr>
          <w:p w14:paraId="42D9D486" w14:textId="77777777" w:rsidR="00BA17C1" w:rsidRPr="00AA13E2" w:rsidRDefault="00BA17C1">
            <w:pPr>
              <w:spacing w:after="160" w:line="240" w:lineRule="auto"/>
              <w:rPr>
                <w:highlight w:val="yellow"/>
              </w:rPr>
            </w:pPr>
            <w:r w:rsidRPr="00AA13E2">
              <w:rPr>
                <w:highlight w:val="yellow"/>
              </w:rPr>
              <w:t>[</w:t>
            </w:r>
            <w:proofErr w:type="spellStart"/>
            <w:r w:rsidRPr="00AA13E2">
              <w:rPr>
                <w:highlight w:val="yellow"/>
              </w:rPr>
              <w:t>dato</w:t>
            </w:r>
            <w:proofErr w:type="spellEnd"/>
            <w:r w:rsidRPr="00AA13E2">
              <w:rPr>
                <w:highlight w:val="yellow"/>
              </w:rPr>
              <w:t>]</w:t>
            </w:r>
          </w:p>
        </w:tc>
        <w:tc>
          <w:tcPr>
            <w:tcW w:w="1808" w:type="dxa"/>
            <w:vAlign w:val="center"/>
            <w:hideMark/>
          </w:tcPr>
          <w:p w14:paraId="39BAF3A5" w14:textId="77777777" w:rsidR="00BA17C1" w:rsidRPr="00AA13E2" w:rsidRDefault="00BA17C1">
            <w:pPr>
              <w:spacing w:after="160" w:line="240" w:lineRule="auto"/>
              <w:rPr>
                <w:highlight w:val="yellow"/>
              </w:rPr>
            </w:pPr>
          </w:p>
        </w:tc>
      </w:tr>
    </w:tbl>
    <w:p w14:paraId="2F045CA9" w14:textId="77777777" w:rsidR="00BA17C1" w:rsidRPr="00AA13E2" w:rsidRDefault="00BA17C1" w:rsidP="00BA17C1">
      <w:pPr>
        <w:spacing w:after="160" w:line="240" w:lineRule="auto"/>
      </w:pPr>
    </w:p>
    <w:p w14:paraId="29907BCF" w14:textId="5E709F31" w:rsidR="00FE0FD8" w:rsidRPr="00FE0FD8" w:rsidRDefault="00FE0FD8" w:rsidP="00FE0FD8"/>
    <w:sectPr w:rsidR="00FE0FD8" w:rsidRPr="00FE0FD8" w:rsidSect="00FE0FD8">
      <w:headerReference w:type="default" r:id="rId9"/>
      <w:footerReference w:type="default" r:id="rId10"/>
      <w:headerReference w:type="first" r:id="rId11"/>
      <w:footerReference w:type="first" r:id="rId12"/>
      <w:pgSz w:w="11906" w:h="16838"/>
      <w:pgMar w:top="2278" w:right="2975" w:bottom="1440" w:left="135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04FB" w14:textId="77777777" w:rsidR="00EC0089" w:rsidRPr="00FE0FD8" w:rsidRDefault="00EC0089" w:rsidP="00FE0FD8">
      <w:pPr>
        <w:spacing w:line="240" w:lineRule="auto"/>
      </w:pPr>
      <w:r w:rsidRPr="00FE0FD8">
        <w:separator/>
      </w:r>
    </w:p>
  </w:endnote>
  <w:endnote w:type="continuationSeparator" w:id="0">
    <w:p w14:paraId="6E10FFF3" w14:textId="77777777" w:rsidR="00EC0089" w:rsidRPr="00FE0FD8" w:rsidRDefault="00EC0089" w:rsidP="00FE0FD8">
      <w:pPr>
        <w:spacing w:line="240" w:lineRule="auto"/>
      </w:pPr>
      <w:r w:rsidRPr="00FE0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embedRegular r:id="rId1" w:fontKey="{A9BD4746-ADEA-4529-9265-72CA77C5BFA6}"/>
    <w:embedBold r:id="rId2" w:fontKey="{B46006C6-8B3F-4317-938A-6A5FF338E7A2}"/>
    <w:embedItalic r:id="rId3" w:fontKey="{FC13861A-8FD6-4096-AC54-4CF56BC681CB}"/>
    <w:embedBoldItalic r:id="rId4" w:fontKey="{85D9CD5C-7949-470A-817F-AA097BF0C5C2}"/>
  </w:font>
  <w:font w:name="Poppins ExtraBold">
    <w:panose1 w:val="00000900000000000000"/>
    <w:charset w:val="00"/>
    <w:family w:val="auto"/>
    <w:pitch w:val="variable"/>
    <w:sig w:usb0="00008007" w:usb1="00000000" w:usb2="00000000" w:usb3="00000000" w:csb0="00000093" w:csb1="00000000"/>
    <w:embedRegular r:id="rId5" w:fontKey="{7CC553AC-75B0-45B2-974C-D8A40FE5FC9C}"/>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6CF9" w14:textId="77777777" w:rsidR="00FE0FD8" w:rsidRDefault="00FE0FD8" w:rsidP="00FE0FD8">
    <w:pPr>
      <w:pStyle w:val="Sidefod"/>
    </w:pPr>
    <w:r w:rsidRPr="00FE0FD8">
      <w:fldChar w:fldCharType="begin"/>
    </w:r>
    <w:r w:rsidRPr="00FE0FD8">
      <w:instrText xml:space="preserve"> PAGE  \* Arabic  \* MERGEFORMAT </w:instrText>
    </w:r>
    <w:r w:rsidRPr="00FE0FD8">
      <w:fldChar w:fldCharType="separate"/>
    </w:r>
    <w:r>
      <w:t>1</w:t>
    </w:r>
    <w:r w:rsidRPr="00FE0FD8">
      <w:fldChar w:fldCharType="end"/>
    </w:r>
    <w:r w:rsidRPr="00FE0FD8">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660A" w14:textId="77777777" w:rsidR="00FE0FD8" w:rsidRPr="00FE0FD8" w:rsidRDefault="00D678F7" w:rsidP="00FE0FD8">
    <w:pPr>
      <w:pStyle w:val="Sidefod"/>
    </w:pPr>
    <w:r>
      <w:rPr>
        <w:noProof/>
      </w:rPr>
      <mc:AlternateContent>
        <mc:Choice Requires="wpg">
          <w:drawing>
            <wp:anchor distT="0" distB="0" distL="114300" distR="114300" simplePos="0" relativeHeight="251658243" behindDoc="0" locked="0" layoutInCell="1" allowOverlap="1" wp14:anchorId="6E7B3E2A" wp14:editId="090CC4BA">
              <wp:simplePos x="0" y="0"/>
              <wp:positionH relativeFrom="column">
                <wp:posOffset>5253799</wp:posOffset>
              </wp:positionH>
              <wp:positionV relativeFrom="paragraph">
                <wp:posOffset>-3266656</wp:posOffset>
              </wp:positionV>
              <wp:extent cx="936000" cy="2889849"/>
              <wp:effectExtent l="0" t="0" r="0" b="6350"/>
              <wp:wrapNone/>
              <wp:docPr id="1523475753" name="Gruppe 3"/>
              <wp:cNvGraphicFramePr/>
              <a:graphic xmlns:a="http://schemas.openxmlformats.org/drawingml/2006/main">
                <a:graphicData uri="http://schemas.microsoft.com/office/word/2010/wordprocessingGroup">
                  <wpg:wgp>
                    <wpg:cNvGrpSpPr/>
                    <wpg:grpSpPr>
                      <a:xfrm>
                        <a:off x="0" y="0"/>
                        <a:ext cx="936000" cy="2889849"/>
                        <a:chOff x="-48981" y="0"/>
                        <a:chExt cx="1062964" cy="3280249"/>
                      </a:xfrm>
                    </wpg:grpSpPr>
                    <wps:wsp>
                      <wps:cNvPr id="1401664262" name="Grafik 2">
                        <a:extLst>
                          <a:ext uri="{FF2B5EF4-FFF2-40B4-BE49-F238E27FC236}">
                            <a16:creationId xmlns:a16="http://schemas.microsoft.com/office/drawing/2014/main" id="{8AF74502-9332-C4E4-670D-2DBF20D35F92}"/>
                          </a:ext>
                        </a:extLst>
                      </wps:cNvPr>
                      <wps:cNvSpPr>
                        <a:spLocks noChangeAspect="1"/>
                      </wps:cNvSpPr>
                      <wps:spPr>
                        <a:xfrm>
                          <a:off x="-48981" y="0"/>
                          <a:ext cx="1062964" cy="959632"/>
                        </a:xfrm>
                        <a:custGeom>
                          <a:avLst/>
                          <a:gdLst>
                            <a:gd name="connsiteX0" fmla="*/ 1734503 w 2001202"/>
                            <a:gd name="connsiteY0" fmla="*/ 634655 h 1804615"/>
                            <a:gd name="connsiteX1" fmla="*/ 1463992 w 2001202"/>
                            <a:gd name="connsiteY1" fmla="*/ 634655 h 1804615"/>
                            <a:gd name="connsiteX2" fmla="*/ 1599248 w 2001202"/>
                            <a:gd name="connsiteY2" fmla="*/ 400340 h 1804615"/>
                            <a:gd name="connsiteX3" fmla="*/ 1501140 w 2001202"/>
                            <a:gd name="connsiteY3" fmla="*/ 35533 h 1804615"/>
                            <a:gd name="connsiteX4" fmla="*/ 1136333 w 2001202"/>
                            <a:gd name="connsiteY4" fmla="*/ 133640 h 1804615"/>
                            <a:gd name="connsiteX5" fmla="*/ 1001078 w 2001202"/>
                            <a:gd name="connsiteY5" fmla="*/ 367955 h 1804615"/>
                            <a:gd name="connsiteX6" fmla="*/ 865823 w 2001202"/>
                            <a:gd name="connsiteY6" fmla="*/ 133640 h 1804615"/>
                            <a:gd name="connsiteX7" fmla="*/ 501015 w 2001202"/>
                            <a:gd name="connsiteY7" fmla="*/ 35533 h 1804615"/>
                            <a:gd name="connsiteX8" fmla="*/ 402908 w 2001202"/>
                            <a:gd name="connsiteY8" fmla="*/ 400340 h 1804615"/>
                            <a:gd name="connsiteX9" fmla="*/ 538162 w 2001202"/>
                            <a:gd name="connsiteY9" fmla="*/ 634655 h 1804615"/>
                            <a:gd name="connsiteX10" fmla="*/ 267653 w 2001202"/>
                            <a:gd name="connsiteY10" fmla="*/ 634655 h 1804615"/>
                            <a:gd name="connsiteX11" fmla="*/ 0 w 2001202"/>
                            <a:gd name="connsiteY11" fmla="*/ 902308 h 1804615"/>
                            <a:gd name="connsiteX12" fmla="*/ 267653 w 2001202"/>
                            <a:gd name="connsiteY12" fmla="*/ 1169960 h 1804615"/>
                            <a:gd name="connsiteX13" fmla="*/ 538162 w 2001202"/>
                            <a:gd name="connsiteY13" fmla="*/ 1169960 h 1804615"/>
                            <a:gd name="connsiteX14" fmla="*/ 402908 w 2001202"/>
                            <a:gd name="connsiteY14" fmla="*/ 1404275 h 1804615"/>
                            <a:gd name="connsiteX15" fmla="*/ 501015 w 2001202"/>
                            <a:gd name="connsiteY15" fmla="*/ 1769083 h 1804615"/>
                            <a:gd name="connsiteX16" fmla="*/ 865823 w 2001202"/>
                            <a:gd name="connsiteY16" fmla="*/ 1670975 h 1804615"/>
                            <a:gd name="connsiteX17" fmla="*/ 1001078 w 2001202"/>
                            <a:gd name="connsiteY17" fmla="*/ 1436660 h 1804615"/>
                            <a:gd name="connsiteX18" fmla="*/ 1136333 w 2001202"/>
                            <a:gd name="connsiteY18" fmla="*/ 1670975 h 1804615"/>
                            <a:gd name="connsiteX19" fmla="*/ 1501140 w 2001202"/>
                            <a:gd name="connsiteY19" fmla="*/ 1769083 h 1804615"/>
                            <a:gd name="connsiteX20" fmla="*/ 1599248 w 2001202"/>
                            <a:gd name="connsiteY20" fmla="*/ 1404275 h 1804615"/>
                            <a:gd name="connsiteX21" fmla="*/ 1463992 w 2001202"/>
                            <a:gd name="connsiteY21" fmla="*/ 1169960 h 1804615"/>
                            <a:gd name="connsiteX22" fmla="*/ 1734503 w 2001202"/>
                            <a:gd name="connsiteY22" fmla="*/ 1169960 h 1804615"/>
                            <a:gd name="connsiteX23" fmla="*/ 2001203 w 2001202"/>
                            <a:gd name="connsiteY23" fmla="*/ 902308 h 1804615"/>
                            <a:gd name="connsiteX24" fmla="*/ 1734503 w 2001202"/>
                            <a:gd name="connsiteY24" fmla="*/ 634655 h 1804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01202" h="1804615">
                              <a:moveTo>
                                <a:pt x="1734503" y="634655"/>
                              </a:moveTo>
                              <a:lnTo>
                                <a:pt x="1463992" y="634655"/>
                              </a:lnTo>
                              <a:lnTo>
                                <a:pt x="1599248" y="400340"/>
                              </a:lnTo>
                              <a:cubicBezTo>
                                <a:pt x="1672590" y="272705"/>
                                <a:pt x="1628775" y="108875"/>
                                <a:pt x="1501140" y="35533"/>
                              </a:cubicBezTo>
                              <a:cubicBezTo>
                                <a:pt x="1373505" y="-37810"/>
                                <a:pt x="1209675" y="6005"/>
                                <a:pt x="1136333" y="133640"/>
                              </a:cubicBezTo>
                              <a:lnTo>
                                <a:pt x="1001078" y="367955"/>
                              </a:lnTo>
                              <a:lnTo>
                                <a:pt x="865823" y="133640"/>
                              </a:lnTo>
                              <a:cubicBezTo>
                                <a:pt x="792480" y="6005"/>
                                <a:pt x="627698" y="-37810"/>
                                <a:pt x="501015" y="35533"/>
                              </a:cubicBezTo>
                              <a:cubicBezTo>
                                <a:pt x="373380" y="108875"/>
                                <a:pt x="329565" y="273658"/>
                                <a:pt x="402908" y="400340"/>
                              </a:cubicBezTo>
                              <a:lnTo>
                                <a:pt x="538162" y="634655"/>
                              </a:lnTo>
                              <a:lnTo>
                                <a:pt x="267653" y="634655"/>
                              </a:lnTo>
                              <a:cubicBezTo>
                                <a:pt x="120968" y="634655"/>
                                <a:pt x="0" y="754670"/>
                                <a:pt x="0" y="902308"/>
                              </a:cubicBezTo>
                              <a:cubicBezTo>
                                <a:pt x="0" y="1049945"/>
                                <a:pt x="120015" y="1169960"/>
                                <a:pt x="267653" y="1169960"/>
                              </a:cubicBezTo>
                              <a:lnTo>
                                <a:pt x="538162" y="1169960"/>
                              </a:lnTo>
                              <a:lnTo>
                                <a:pt x="402908" y="1404275"/>
                              </a:lnTo>
                              <a:cubicBezTo>
                                <a:pt x="329565" y="1531910"/>
                                <a:pt x="373380" y="1695740"/>
                                <a:pt x="501015" y="1769083"/>
                              </a:cubicBezTo>
                              <a:cubicBezTo>
                                <a:pt x="628650" y="1842425"/>
                                <a:pt x="792480" y="1798610"/>
                                <a:pt x="865823" y="1670975"/>
                              </a:cubicBezTo>
                              <a:lnTo>
                                <a:pt x="1001078" y="1436660"/>
                              </a:lnTo>
                              <a:lnTo>
                                <a:pt x="1136333" y="1670975"/>
                              </a:lnTo>
                              <a:cubicBezTo>
                                <a:pt x="1209675" y="1798610"/>
                                <a:pt x="1374458" y="1842425"/>
                                <a:pt x="1501140" y="1769083"/>
                              </a:cubicBezTo>
                              <a:cubicBezTo>
                                <a:pt x="1628775" y="1695740"/>
                                <a:pt x="1672590" y="1530958"/>
                                <a:pt x="1599248" y="1404275"/>
                              </a:cubicBezTo>
                              <a:lnTo>
                                <a:pt x="1463992" y="1169960"/>
                              </a:lnTo>
                              <a:lnTo>
                                <a:pt x="1734503" y="1169960"/>
                              </a:lnTo>
                              <a:cubicBezTo>
                                <a:pt x="1881188" y="1169960"/>
                                <a:pt x="2001203" y="1049945"/>
                                <a:pt x="2001203" y="902308"/>
                              </a:cubicBezTo>
                              <a:cubicBezTo>
                                <a:pt x="2001203" y="754670"/>
                                <a:pt x="1881188" y="634655"/>
                                <a:pt x="1734503" y="634655"/>
                              </a:cubicBezTo>
                              <a:close/>
                            </a:path>
                          </a:pathLst>
                        </a:custGeom>
                        <a:gradFill>
                          <a:gsLst>
                            <a:gs pos="0">
                              <a:schemeClr val="accent2"/>
                            </a:gs>
                            <a:gs pos="99000">
                              <a:schemeClr val="accent4"/>
                            </a:gs>
                          </a:gsLst>
                          <a:lin ang="18900000" scaled="1"/>
                        </a:gradFill>
                        <a:ln w="9525" cap="flat">
                          <a:noFill/>
                          <a:prstDash val="solid"/>
                          <a:miter/>
                        </a:ln>
                      </wps:spPr>
                      <wps:bodyPr rtlCol="0" anchor="ctr"/>
                    </wps:wsp>
                    <wps:wsp>
                      <wps:cNvPr id="97784687" name="Grafik 4">
                        <a:extLst>
                          <a:ext uri="{FF2B5EF4-FFF2-40B4-BE49-F238E27FC236}">
                            <a16:creationId xmlns:a16="http://schemas.microsoft.com/office/drawing/2014/main" id="{91D55FA4-3DB4-DCE0-0263-80D66DF97757}"/>
                          </a:ext>
                        </a:extLst>
                      </wps:cNvPr>
                      <wps:cNvSpPr>
                        <a:spLocks noChangeAspect="1"/>
                      </wps:cNvSpPr>
                      <wps:spPr>
                        <a:xfrm flipH="1">
                          <a:off x="0" y="1112808"/>
                          <a:ext cx="1002663" cy="990180"/>
                        </a:xfrm>
                        <a:custGeom>
                          <a:avLst/>
                          <a:gdLst>
                            <a:gd name="connsiteX0" fmla="*/ 833819 w 1834357"/>
                            <a:gd name="connsiteY0" fmla="*/ 3817 h 1804880"/>
                            <a:gd name="connsiteX1" fmla="*/ 68962 w 1834357"/>
                            <a:gd name="connsiteY1" fmla="*/ 1247782 h 1804880"/>
                            <a:gd name="connsiteX2" fmla="*/ 943357 w 1834357"/>
                            <a:gd name="connsiteY2" fmla="*/ 1800232 h 1804880"/>
                            <a:gd name="connsiteX3" fmla="*/ 1380554 w 1834357"/>
                            <a:gd name="connsiteY3" fmla="*/ 1661167 h 1804880"/>
                            <a:gd name="connsiteX4" fmla="*/ 1733932 w 1834357"/>
                            <a:gd name="connsiteY4" fmla="*/ 1798327 h 1804880"/>
                            <a:gd name="connsiteX5" fmla="*/ 1830134 w 1834357"/>
                            <a:gd name="connsiteY5" fmla="*/ 1710697 h 1804880"/>
                            <a:gd name="connsiteX6" fmla="*/ 1678687 w 1834357"/>
                            <a:gd name="connsiteY6" fmla="*/ 1349699 h 1804880"/>
                            <a:gd name="connsiteX7" fmla="*/ 1719644 w 1834357"/>
                            <a:gd name="connsiteY7" fmla="*/ 530549 h 1804880"/>
                            <a:gd name="connsiteX8" fmla="*/ 832867 w 1834357"/>
                            <a:gd name="connsiteY8" fmla="*/ 2864 h 1804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34357" h="1804880">
                              <a:moveTo>
                                <a:pt x="833819" y="3817"/>
                              </a:moveTo>
                              <a:cubicBezTo>
                                <a:pt x="216599" y="54299"/>
                                <a:pt x="-163448" y="680092"/>
                                <a:pt x="68962" y="1247782"/>
                              </a:cubicBezTo>
                              <a:cubicBezTo>
                                <a:pt x="211837" y="1595444"/>
                                <a:pt x="568072" y="1819282"/>
                                <a:pt x="943357" y="1800232"/>
                              </a:cubicBezTo>
                              <a:cubicBezTo>
                                <a:pt x="1108139" y="1791659"/>
                                <a:pt x="1255777" y="1740224"/>
                                <a:pt x="1380554" y="1661167"/>
                              </a:cubicBezTo>
                              <a:lnTo>
                                <a:pt x="1733932" y="1798327"/>
                              </a:lnTo>
                              <a:cubicBezTo>
                                <a:pt x="1790129" y="1824044"/>
                                <a:pt x="1851089" y="1769752"/>
                                <a:pt x="1830134" y="1710697"/>
                              </a:cubicBezTo>
                              <a:lnTo>
                                <a:pt x="1678687" y="1349699"/>
                              </a:lnTo>
                              <a:cubicBezTo>
                                <a:pt x="1814894" y="1112527"/>
                                <a:pt x="1845374" y="813442"/>
                                <a:pt x="1719644" y="530549"/>
                              </a:cubicBezTo>
                              <a:cubicBezTo>
                                <a:pt x="1568197" y="187649"/>
                                <a:pt x="1206247" y="-27616"/>
                                <a:pt x="832867" y="2864"/>
                              </a:cubicBezTo>
                            </a:path>
                          </a:pathLst>
                        </a:custGeom>
                        <a:gradFill flip="none" rotWithShape="1">
                          <a:gsLst>
                            <a:gs pos="0">
                              <a:schemeClr val="accent1"/>
                            </a:gs>
                            <a:gs pos="99000">
                              <a:schemeClr val="accent2"/>
                            </a:gs>
                          </a:gsLst>
                          <a:lin ang="0" scaled="1"/>
                          <a:tileRect/>
                        </a:gradFill>
                        <a:ln w="9525" cap="flat">
                          <a:noFill/>
                          <a:prstDash val="solid"/>
                          <a:miter/>
                        </a:ln>
                      </wps:spPr>
                      <wps:bodyPr rtlCol="0" anchor="ctr"/>
                    </wps:wsp>
                    <wps:wsp>
                      <wps:cNvPr id="2088947311" name="Grafik 6">
                        <a:extLst>
                          <a:ext uri="{FF2B5EF4-FFF2-40B4-BE49-F238E27FC236}">
                            <a16:creationId xmlns:a16="http://schemas.microsoft.com/office/drawing/2014/main" id="{5B002900-3E55-545C-6616-F3CB4C64E834}"/>
                          </a:ext>
                        </a:extLst>
                      </wps:cNvPr>
                      <wps:cNvSpPr>
                        <a:spLocks noChangeAspect="1"/>
                      </wps:cNvSpPr>
                      <wps:spPr>
                        <a:xfrm>
                          <a:off x="0" y="2277374"/>
                          <a:ext cx="1002663" cy="1002875"/>
                        </a:xfrm>
                        <a:custGeom>
                          <a:avLst/>
                          <a:gdLst>
                            <a:gd name="connsiteX0" fmla="*/ 1625917 w 1827847"/>
                            <a:gd name="connsiteY0" fmla="*/ 84773 h 1829276"/>
                            <a:gd name="connsiteX1" fmla="*/ 1354455 w 1827847"/>
                            <a:gd name="connsiteY1" fmla="*/ 0 h 1829276"/>
                            <a:gd name="connsiteX2" fmla="*/ 943928 w 1827847"/>
                            <a:gd name="connsiteY2" fmla="*/ 215265 h 1829276"/>
                            <a:gd name="connsiteX3" fmla="*/ 923925 w 1827847"/>
                            <a:gd name="connsiteY3" fmla="*/ 242888 h 1829276"/>
                            <a:gd name="connsiteX4" fmla="*/ 904875 w 1827847"/>
                            <a:gd name="connsiteY4" fmla="*/ 242888 h 1829276"/>
                            <a:gd name="connsiteX5" fmla="*/ 884873 w 1827847"/>
                            <a:gd name="connsiteY5" fmla="*/ 215265 h 1829276"/>
                            <a:gd name="connsiteX6" fmla="*/ 202883 w 1827847"/>
                            <a:gd name="connsiteY6" fmla="*/ 85725 h 1829276"/>
                            <a:gd name="connsiteX7" fmla="*/ 0 w 1827847"/>
                            <a:gd name="connsiteY7" fmla="*/ 481965 h 1829276"/>
                            <a:gd name="connsiteX8" fmla="*/ 91440 w 1827847"/>
                            <a:gd name="connsiteY8" fmla="*/ 771525 h 1829276"/>
                            <a:gd name="connsiteX9" fmla="*/ 322897 w 1827847"/>
                            <a:gd name="connsiteY9" fmla="*/ 1102043 h 1829276"/>
                            <a:gd name="connsiteX10" fmla="*/ 784860 w 1827847"/>
                            <a:gd name="connsiteY10" fmla="*/ 1762125 h 1829276"/>
                            <a:gd name="connsiteX11" fmla="*/ 1042987 w 1827847"/>
                            <a:gd name="connsiteY11" fmla="*/ 1762125 h 1829276"/>
                            <a:gd name="connsiteX12" fmla="*/ 1504950 w 1827847"/>
                            <a:gd name="connsiteY12" fmla="*/ 1102043 h 1829276"/>
                            <a:gd name="connsiteX13" fmla="*/ 1736408 w 1827847"/>
                            <a:gd name="connsiteY13" fmla="*/ 771525 h 1829276"/>
                            <a:gd name="connsiteX14" fmla="*/ 1827848 w 1827847"/>
                            <a:gd name="connsiteY14" fmla="*/ 481965 h 1829276"/>
                            <a:gd name="connsiteX15" fmla="*/ 1624965 w 1827847"/>
                            <a:gd name="connsiteY15" fmla="*/ 85725 h 1829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27847" h="1829276">
                              <a:moveTo>
                                <a:pt x="1625917" y="84773"/>
                              </a:moveTo>
                              <a:cubicBezTo>
                                <a:pt x="1544003" y="27623"/>
                                <a:pt x="1448753" y="0"/>
                                <a:pt x="1354455" y="0"/>
                              </a:cubicBezTo>
                              <a:cubicBezTo>
                                <a:pt x="1198245" y="0"/>
                                <a:pt x="1042035" y="75248"/>
                                <a:pt x="943928" y="215265"/>
                              </a:cubicBezTo>
                              <a:lnTo>
                                <a:pt x="923925" y="242888"/>
                              </a:lnTo>
                              <a:cubicBezTo>
                                <a:pt x="919162" y="249555"/>
                                <a:pt x="909637" y="249555"/>
                                <a:pt x="904875" y="242888"/>
                              </a:cubicBezTo>
                              <a:lnTo>
                                <a:pt x="884873" y="215265"/>
                              </a:lnTo>
                              <a:cubicBezTo>
                                <a:pt x="727710" y="-8572"/>
                                <a:pt x="421005" y="-67627"/>
                                <a:pt x="202883" y="85725"/>
                              </a:cubicBezTo>
                              <a:cubicBezTo>
                                <a:pt x="70485" y="178118"/>
                                <a:pt x="0" y="328613"/>
                                <a:pt x="0" y="481965"/>
                              </a:cubicBezTo>
                              <a:cubicBezTo>
                                <a:pt x="0" y="635318"/>
                                <a:pt x="29527" y="682943"/>
                                <a:pt x="91440" y="771525"/>
                              </a:cubicBezTo>
                              <a:lnTo>
                                <a:pt x="322897" y="1102043"/>
                              </a:lnTo>
                              <a:lnTo>
                                <a:pt x="784860" y="1762125"/>
                              </a:lnTo>
                              <a:cubicBezTo>
                                <a:pt x="847725" y="1851660"/>
                                <a:pt x="980123" y="1851660"/>
                                <a:pt x="1042987" y="1762125"/>
                              </a:cubicBezTo>
                              <a:lnTo>
                                <a:pt x="1504950" y="1102043"/>
                              </a:lnTo>
                              <a:lnTo>
                                <a:pt x="1736408" y="771525"/>
                              </a:lnTo>
                              <a:cubicBezTo>
                                <a:pt x="1798320" y="682943"/>
                                <a:pt x="1827848" y="581978"/>
                                <a:pt x="1827848" y="481965"/>
                              </a:cubicBezTo>
                              <a:cubicBezTo>
                                <a:pt x="1827848" y="328613"/>
                                <a:pt x="1757363" y="178118"/>
                                <a:pt x="1624965" y="85725"/>
                              </a:cubicBezTo>
                              <a:close/>
                            </a:path>
                          </a:pathLst>
                        </a:custGeom>
                        <a:gradFill flip="none" rotWithShape="1">
                          <a:gsLst>
                            <a:gs pos="0">
                              <a:schemeClr val="accent4"/>
                            </a:gs>
                            <a:gs pos="99000">
                              <a:schemeClr val="accent3"/>
                            </a:gs>
                          </a:gsLst>
                          <a:lin ang="0" scaled="1"/>
                          <a:tileRect/>
                        </a:gra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CBBD235" id="Gruppe 3" o:spid="_x0000_s1026" style="position:absolute;margin-left:413.7pt;margin-top:-257.2pt;width:73.7pt;height:227.55pt;z-index:251658243;mso-width-relative:margin;mso-height-relative:margin" coordorigin="-489" coordsize="10629,3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">
              <v:shape id="Grafik 2" o:spid="_x0000_s1027" style="position:absolute;left:-489;width:10628;height:9596;visibility:visible;mso-wrap-style:square;v-text-anchor:middle" coordsize="2001202,180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" path="m1734503,634655r-270511,l1599248,400340v73342,-127635,29527,-291465,-98108,-364807c1373505,-37810,1209675,6005,1136333,133640l1001078,367955,865823,133640c792480,6005,627698,-37810,501015,35533,373380,108875,329565,273658,402908,400340l538162,634655r-270509,c120968,634655,,754670,,902308v,147637,120015,267652,267653,267652l538162,1169960,402908,1404275v-73343,127635,-29528,291465,98107,364808c628650,1842425,792480,1798610,865823,1670975r135255,-234315l1136333,1670975v73342,127635,238125,171450,364807,98108c1628775,1695740,1672590,1530958,1599248,1404275l1463992,1169960r270511,c1881188,1169960,2001203,1049945,2001203,902308v,-147638,-120015,-267653,-266700,-267653xe" fillcolor="#54c0b7 [3205]" stroked="f">
                <v:fill color2="#ec94e4 [3207]" angle="135" colors="0 #54c0b7;64881f #ec94e4" focus="100%" type="gradient"/>
                <v:stroke joinstyle="miter"/>
                <v:path arrowok="t" o:connecttype="custom" o:connectlocs="921303,337488;777618,337488;849461,212887;797350,18895;603578,71065;531735,195666;459893,71065;266121,18895;214010,212887;285852,337488;142167,337488;0,479816;142167,622144;285852,622144;214010,746745;266121,940737;459893,888567;531735,763966;603578,888567;797350,940737;849461,746745;777618,622144;921303,622144;1062965,479816;921303,337488" o:connectangles="0,0,0,0,0,0,0,0,0,0,0,0,0,0,0,0,0,0,0,0,0,0,0,0,0"/>
                <o:lock v:ext="edit" aspectratio="t"/>
              </v:shape>
              <v:shape id="Grafik 4" o:spid="_x0000_s1028" style="position:absolute;top:11128;width:10026;height:9901;flip:x;visibility:visible;mso-wrap-style:square;v-text-anchor:middle" coordsize="1834357,180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" path="m833819,3817c216599,54299,-163448,680092,68962,1247782v142875,347662,499110,571500,874395,552450c1108139,1791659,1255777,1740224,1380554,1661167r353378,137160c1790129,1824044,1851089,1769752,1830134,1710697l1678687,1349699v136207,-237172,166687,-536257,40957,-819150c1568197,187649,1206247,-27616,832867,2864e" fillcolor="#2655fa [3204]" stroked="f">
                <v:fill color2="#54c0b7 [3205]" rotate="t" angle="90" colors="0 #2655fa;64881f #54c0b7" focus="100%" type="gradient"/>
                <v:stroke joinstyle="miter"/>
                <v:path arrowok="t" o:connecttype="custom" o:connectlocs="455767,2094;37695,684549;515641,987630;754613,911337;947771,986585;1000355,938510;917573,740462;939961,291066;455247,1571" o:connectangles="0,0,0,0,0,0,0,0,0"/>
                <o:lock v:ext="edit" aspectratio="t"/>
              </v:shape>
              <v:shape id="Grafik 6" o:spid="_x0000_s1029" style="position:absolute;top:22773;width:10026;height:10029;visibility:visible;mso-wrap-style:square;v-text-anchor:middle" coordsize="1827847,18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" path="m1625917,84773c1544003,27623,1448753,,1354455,,1198245,,1042035,75248,943928,215265r-20003,27623c919162,249555,909637,249555,904875,242888l884873,215265c727710,-8572,421005,-67627,202883,85725,70485,178118,,328613,,481965,,635318,29527,682943,91440,771525r231457,330518l784860,1762125v62865,89535,195263,89535,258127,l1504950,1102043,1736408,771525v61912,-88582,91440,-189547,91440,-289560c1827848,328613,1757363,178118,1624965,85725r952,-952xe" fillcolor="#ec94e4 [3207]" stroked="f">
                <v:fill color2="#ff6c6b [3206]" rotate="t" angle="90" colors="0 #ec94e4;64881f #ff6c6b" focus="100%" type="gradient"/>
                <v:stroke joinstyle="miter"/>
                <v:path arrowok="t" o:connecttype="custom" o:connectlocs="891895,46476;742984,0;517790,118016;506818,133160;496368,133160;485396,118016;111291,46998;0,264231;50159,422978;177125,604180;430534,966060;572129,966060;825538,604180;952504,422978;1002664,264231;891372,46998" o:connectangles="0,0,0,0,0,0,0,0,0,0,0,0,0,0,0,0"/>
                <o:lock v:ext="edit" aspectratio="t"/>
              </v:shape>
            </v:group>
          </w:pict>
        </mc:Fallback>
      </mc:AlternateContent>
    </w:r>
    <w:r w:rsidR="00FE0FD8" w:rsidRPr="00FE0FD8">
      <w:fldChar w:fldCharType="begin"/>
    </w:r>
    <w:r w:rsidR="00FE0FD8" w:rsidRPr="00FE0FD8">
      <w:instrText xml:space="preserve"> PAGE  \* Arabic  \* MERGEFORMAT </w:instrText>
    </w:r>
    <w:r w:rsidR="00FE0FD8" w:rsidRPr="00FE0FD8">
      <w:fldChar w:fldCharType="separate"/>
    </w:r>
    <w:r w:rsidR="00FE0FD8" w:rsidRPr="00FE0FD8">
      <w:t>2</w:t>
    </w:r>
    <w:r w:rsidR="00FE0FD8" w:rsidRPr="00FE0FD8">
      <w:fldChar w:fldCharType="end"/>
    </w:r>
    <w:r w:rsidR="00FE0FD8" w:rsidRPr="00FE0FD8">
      <w:t>/</w:t>
    </w:r>
    <w:fldSimple w:instr="NUMPAGES  \* Arabic  \* MERGEFORMAT">
      <w:r w:rsidR="00FE0FD8" w:rsidRPr="00FE0FD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CB10" w14:textId="77777777" w:rsidR="00EC0089" w:rsidRPr="00FE0FD8" w:rsidRDefault="00EC0089" w:rsidP="00FE0FD8">
      <w:pPr>
        <w:spacing w:line="240" w:lineRule="auto"/>
      </w:pPr>
      <w:r w:rsidRPr="00FE0FD8">
        <w:separator/>
      </w:r>
    </w:p>
  </w:footnote>
  <w:footnote w:type="continuationSeparator" w:id="0">
    <w:p w14:paraId="21FAD7F1" w14:textId="77777777" w:rsidR="00EC0089" w:rsidRPr="00FE0FD8" w:rsidRDefault="00EC0089" w:rsidP="00FE0FD8">
      <w:pPr>
        <w:spacing w:line="240" w:lineRule="auto"/>
      </w:pPr>
      <w:r w:rsidRPr="00FE0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D7F5" w14:textId="77777777" w:rsidR="00F80CCE" w:rsidRPr="00FE0FD8" w:rsidRDefault="00F80CCE" w:rsidP="00F80CCE">
    <w:pPr>
      <w:pStyle w:val="Sidehoved"/>
    </w:pPr>
    <w:r w:rsidRPr="00FE0FD8">
      <w:rPr>
        <w:noProof/>
      </w:rPr>
      <w:drawing>
        <wp:anchor distT="0" distB="0" distL="114300" distR="114300" simplePos="0" relativeHeight="251658242" behindDoc="0" locked="1" layoutInCell="1" allowOverlap="1" wp14:anchorId="5EEBC1B1" wp14:editId="15729E1C">
          <wp:simplePos x="0" y="0"/>
          <wp:positionH relativeFrom="page">
            <wp:posOffset>5741670</wp:posOffset>
          </wp:positionH>
          <wp:positionV relativeFrom="page">
            <wp:posOffset>549910</wp:posOffset>
          </wp:positionV>
          <wp:extent cx="1219835" cy="532765"/>
          <wp:effectExtent l="0" t="0" r="0" b="635"/>
          <wp:wrapNone/>
          <wp:docPr id="18978930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4650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19835" cy="532765"/>
                  </a:xfrm>
                  <a:prstGeom prst="rect">
                    <a:avLst/>
                  </a:prstGeom>
                </pic:spPr>
              </pic:pic>
            </a:graphicData>
          </a:graphic>
          <wp14:sizeRelH relativeFrom="margin">
            <wp14:pctWidth>0</wp14:pctWidth>
          </wp14:sizeRelH>
          <wp14:sizeRelV relativeFrom="margin">
            <wp14:pctHeight>0</wp14:pctHeight>
          </wp14:sizeRelV>
        </wp:anchor>
      </w:drawing>
    </w:r>
  </w:p>
  <w:p w14:paraId="00657AD8" w14:textId="77777777" w:rsidR="00F80CCE" w:rsidRPr="00F80CCE" w:rsidRDefault="00F80CCE" w:rsidP="00F80C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360A" w14:textId="77777777" w:rsidR="00FE0FD8" w:rsidRPr="00FE0FD8" w:rsidRDefault="00F80CCE">
    <w:pPr>
      <w:pStyle w:val="Sidehoved"/>
    </w:pPr>
    <w:r>
      <w:rPr>
        <w:noProof/>
      </w:rPr>
      <mc:AlternateContent>
        <mc:Choice Requires="wps">
          <w:drawing>
            <wp:anchor distT="45720" distB="45720" distL="114300" distR="114300" simplePos="0" relativeHeight="251658241" behindDoc="1" locked="1" layoutInCell="1" allowOverlap="1" wp14:anchorId="692866D8" wp14:editId="4DFE6208">
              <wp:simplePos x="0" y="0"/>
              <wp:positionH relativeFrom="page">
                <wp:posOffset>5861685</wp:posOffset>
              </wp:positionH>
              <wp:positionV relativeFrom="page">
                <wp:posOffset>1445895</wp:posOffset>
              </wp:positionV>
              <wp:extent cx="1501140" cy="1191260"/>
              <wp:effectExtent l="0" t="0" r="3810" b="889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191260"/>
                      </a:xfrm>
                      <a:prstGeom prst="rect">
                        <a:avLst/>
                      </a:prstGeom>
                      <a:noFill/>
                      <a:ln w="9525">
                        <a:noFill/>
                        <a:miter lim="800000"/>
                        <a:headEnd/>
                        <a:tailEnd/>
                      </a:ln>
                    </wps:spPr>
                    <wps:txbx>
                      <w:txbxContent>
                        <w:p w14:paraId="49E3C399" w14:textId="77777777" w:rsidR="00F80CCE" w:rsidRPr="00F80CCE" w:rsidRDefault="00F80CCE" w:rsidP="00F80CCE">
                          <w:pPr>
                            <w:pStyle w:val="Adresse"/>
                          </w:pPr>
                          <w:r w:rsidRPr="00F80CCE">
                            <w:t>Valdemarsgade 8, 2. sal</w:t>
                          </w:r>
                        </w:p>
                        <w:p w14:paraId="41D3AEFB" w14:textId="77777777" w:rsidR="00F80CCE" w:rsidRPr="00F80CCE" w:rsidRDefault="00F80CCE" w:rsidP="00F80CCE">
                          <w:pPr>
                            <w:pStyle w:val="Adresse"/>
                          </w:pPr>
                          <w:r w:rsidRPr="00F80CCE">
                            <w:t>1665 København V</w:t>
                          </w:r>
                        </w:p>
                        <w:p w14:paraId="70ECAA53" w14:textId="77777777" w:rsidR="00F80CCE" w:rsidRPr="00F80CCE" w:rsidRDefault="00F80CCE" w:rsidP="00F80CCE">
                          <w:pPr>
                            <w:pStyle w:val="Adresse"/>
                          </w:pPr>
                          <w:r w:rsidRPr="00F80CCE">
                            <w:t>+ 45 33 26 17 21</w:t>
                          </w:r>
                        </w:p>
                        <w:p w14:paraId="424F1582" w14:textId="77777777" w:rsidR="00F80CCE" w:rsidRPr="00F80CCE" w:rsidRDefault="00F80CCE" w:rsidP="00F80CCE">
                          <w:pPr>
                            <w:pStyle w:val="Adresse"/>
                          </w:pPr>
                          <w:r w:rsidRPr="00F80CCE">
                            <w:t>post@skole-foraeldre.dk</w:t>
                          </w:r>
                        </w:p>
                        <w:p w14:paraId="6EF8F0AB" w14:textId="77777777" w:rsidR="00F80CCE" w:rsidRPr="00F80CCE" w:rsidRDefault="00F80CCE" w:rsidP="00F80CCE">
                          <w:pPr>
                            <w:pStyle w:val="Adresse"/>
                          </w:pPr>
                          <w:r w:rsidRPr="00F80CCE">
                            <w:t>CVR: 10 75 34 14</w:t>
                          </w:r>
                        </w:p>
                        <w:p w14:paraId="5F35C528" w14:textId="77777777" w:rsidR="00F80CCE" w:rsidRPr="00F80CCE" w:rsidRDefault="00F80CCE" w:rsidP="00F80CCE">
                          <w:pPr>
                            <w:pStyle w:val="Adresse"/>
                          </w:pPr>
                          <w:r w:rsidRPr="00F80CCE">
                            <w:t>EAN: 5797200086761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866D8" id="_x0000_t202" coordsize="21600,21600" o:spt="202" path="m,l,21600r21600,l21600,xe">
              <v:stroke joinstyle="miter"/>
              <v:path gradientshapeok="t" o:connecttype="rect"/>
            </v:shapetype>
            <v:shape id="Tekstfelt 2" o:spid="_x0000_s1026" type="#_x0000_t202" style="position:absolute;margin-left:461.55pt;margin-top:113.85pt;width:118.2pt;height:93.8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" filled="f" stroked="f">
              <v:textbox inset="0,0,0,0">
                <w:txbxContent>
                  <w:p w14:paraId="49E3C399" w14:textId="77777777" w:rsidR="00F80CCE" w:rsidRPr="00F80CCE" w:rsidRDefault="00F80CCE" w:rsidP="00F80CCE">
                    <w:pPr>
                      <w:pStyle w:val="Adresse"/>
                    </w:pPr>
                    <w:r w:rsidRPr="00F80CCE">
                      <w:t>Valdemarsgade 8, 2. sal</w:t>
                    </w:r>
                  </w:p>
                  <w:p w14:paraId="41D3AEFB" w14:textId="77777777" w:rsidR="00F80CCE" w:rsidRPr="00F80CCE" w:rsidRDefault="00F80CCE" w:rsidP="00F80CCE">
                    <w:pPr>
                      <w:pStyle w:val="Adresse"/>
                    </w:pPr>
                    <w:r w:rsidRPr="00F80CCE">
                      <w:t>1665 København V</w:t>
                    </w:r>
                  </w:p>
                  <w:p w14:paraId="70ECAA53" w14:textId="77777777" w:rsidR="00F80CCE" w:rsidRPr="00F80CCE" w:rsidRDefault="00F80CCE" w:rsidP="00F80CCE">
                    <w:pPr>
                      <w:pStyle w:val="Adresse"/>
                    </w:pPr>
                    <w:r w:rsidRPr="00F80CCE">
                      <w:t>+ 45 33 26 17 21</w:t>
                    </w:r>
                  </w:p>
                  <w:p w14:paraId="424F1582" w14:textId="77777777" w:rsidR="00F80CCE" w:rsidRPr="00F80CCE" w:rsidRDefault="00F80CCE" w:rsidP="00F80CCE">
                    <w:pPr>
                      <w:pStyle w:val="Adresse"/>
                    </w:pPr>
                    <w:r w:rsidRPr="00F80CCE">
                      <w:t>post@skole-foraeldre.dk</w:t>
                    </w:r>
                  </w:p>
                  <w:p w14:paraId="6EF8F0AB" w14:textId="77777777" w:rsidR="00F80CCE" w:rsidRPr="00F80CCE" w:rsidRDefault="00F80CCE" w:rsidP="00F80CCE">
                    <w:pPr>
                      <w:pStyle w:val="Adresse"/>
                    </w:pPr>
                    <w:r w:rsidRPr="00F80CCE">
                      <w:t>CVR: 10 75 34 14</w:t>
                    </w:r>
                  </w:p>
                  <w:p w14:paraId="5F35C528" w14:textId="77777777" w:rsidR="00F80CCE" w:rsidRPr="00F80CCE" w:rsidRDefault="00F80CCE" w:rsidP="00F80CCE">
                    <w:pPr>
                      <w:pStyle w:val="Adresse"/>
                    </w:pPr>
                    <w:r w:rsidRPr="00F80CCE">
                      <w:t>EAN: 5797200086761</w:t>
                    </w:r>
                  </w:p>
                </w:txbxContent>
              </v:textbox>
              <w10:wrap anchorx="page" anchory="page"/>
              <w10:anchorlock/>
            </v:shape>
          </w:pict>
        </mc:Fallback>
      </mc:AlternateContent>
    </w:r>
    <w:r w:rsidR="00FE0FD8" w:rsidRPr="00FE0FD8">
      <w:rPr>
        <w:noProof/>
      </w:rPr>
      <w:drawing>
        <wp:anchor distT="0" distB="0" distL="114300" distR="114300" simplePos="0" relativeHeight="251658240" behindDoc="0" locked="1" layoutInCell="1" allowOverlap="1" wp14:anchorId="3303A686" wp14:editId="2E181F73">
          <wp:simplePos x="0" y="0"/>
          <wp:positionH relativeFrom="page">
            <wp:posOffset>5741670</wp:posOffset>
          </wp:positionH>
          <wp:positionV relativeFrom="page">
            <wp:posOffset>549910</wp:posOffset>
          </wp:positionV>
          <wp:extent cx="1219835" cy="532765"/>
          <wp:effectExtent l="0" t="0" r="0" b="635"/>
          <wp:wrapNone/>
          <wp:docPr id="10080518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4650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19835"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A8A"/>
    <w:multiLevelType w:val="multilevel"/>
    <w:tmpl w:val="B82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641A"/>
    <w:multiLevelType w:val="hybridMultilevel"/>
    <w:tmpl w:val="40DEF67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1837C73"/>
    <w:multiLevelType w:val="multilevel"/>
    <w:tmpl w:val="4A54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677C2"/>
    <w:multiLevelType w:val="multilevel"/>
    <w:tmpl w:val="2BE4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341AF"/>
    <w:multiLevelType w:val="hybridMultilevel"/>
    <w:tmpl w:val="2BB2A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71473FB"/>
    <w:multiLevelType w:val="hybridMultilevel"/>
    <w:tmpl w:val="71A894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BAF615E"/>
    <w:multiLevelType w:val="multilevel"/>
    <w:tmpl w:val="1FC2A7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6E1B2D"/>
    <w:multiLevelType w:val="multilevel"/>
    <w:tmpl w:val="8C2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C5A17"/>
    <w:multiLevelType w:val="multilevel"/>
    <w:tmpl w:val="C47A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043091">
    <w:abstractNumId w:val="5"/>
  </w:num>
  <w:num w:numId="2" w16cid:durableId="1349411957">
    <w:abstractNumId w:val="2"/>
  </w:num>
  <w:num w:numId="3" w16cid:durableId="2042121727">
    <w:abstractNumId w:val="3"/>
  </w:num>
  <w:num w:numId="4" w16cid:durableId="1071923811">
    <w:abstractNumId w:val="8"/>
  </w:num>
  <w:num w:numId="5" w16cid:durableId="657079325">
    <w:abstractNumId w:val="0"/>
  </w:num>
  <w:num w:numId="6" w16cid:durableId="20479926">
    <w:abstractNumId w:val="7"/>
  </w:num>
  <w:num w:numId="7" w16cid:durableId="1431731557">
    <w:abstractNumId w:val="6"/>
  </w:num>
  <w:num w:numId="8" w16cid:durableId="1636131906">
    <w:abstractNumId w:val="1"/>
  </w:num>
  <w:num w:numId="9" w16cid:durableId="1971671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C1"/>
    <w:rsid w:val="00032DB6"/>
    <w:rsid w:val="0003464B"/>
    <w:rsid w:val="00090D6E"/>
    <w:rsid w:val="000927A1"/>
    <w:rsid w:val="000F712D"/>
    <w:rsid w:val="001075E4"/>
    <w:rsid w:val="0013083C"/>
    <w:rsid w:val="00141163"/>
    <w:rsid w:val="00141FC1"/>
    <w:rsid w:val="0016345C"/>
    <w:rsid w:val="001D7154"/>
    <w:rsid w:val="00211C9C"/>
    <w:rsid w:val="00212161"/>
    <w:rsid w:val="00227405"/>
    <w:rsid w:val="002711D2"/>
    <w:rsid w:val="0028579E"/>
    <w:rsid w:val="002A1C3E"/>
    <w:rsid w:val="002B792F"/>
    <w:rsid w:val="002C4AF2"/>
    <w:rsid w:val="003454CD"/>
    <w:rsid w:val="003512A6"/>
    <w:rsid w:val="0039329A"/>
    <w:rsid w:val="003C1531"/>
    <w:rsid w:val="0042656F"/>
    <w:rsid w:val="0045230E"/>
    <w:rsid w:val="00477D5E"/>
    <w:rsid w:val="00483681"/>
    <w:rsid w:val="004D288C"/>
    <w:rsid w:val="004E7097"/>
    <w:rsid w:val="004F35C0"/>
    <w:rsid w:val="004F5296"/>
    <w:rsid w:val="005204E2"/>
    <w:rsid w:val="00544CB8"/>
    <w:rsid w:val="005A54AB"/>
    <w:rsid w:val="005C31D8"/>
    <w:rsid w:val="005D0D1F"/>
    <w:rsid w:val="005F7393"/>
    <w:rsid w:val="00604970"/>
    <w:rsid w:val="006219EF"/>
    <w:rsid w:val="006421EB"/>
    <w:rsid w:val="0066D517"/>
    <w:rsid w:val="006B2E3B"/>
    <w:rsid w:val="006E247E"/>
    <w:rsid w:val="006E4447"/>
    <w:rsid w:val="006E7DD3"/>
    <w:rsid w:val="007231EA"/>
    <w:rsid w:val="00726911"/>
    <w:rsid w:val="00731015"/>
    <w:rsid w:val="00732010"/>
    <w:rsid w:val="00747F71"/>
    <w:rsid w:val="007532C4"/>
    <w:rsid w:val="0075621D"/>
    <w:rsid w:val="00785003"/>
    <w:rsid w:val="007D711D"/>
    <w:rsid w:val="007F6DFD"/>
    <w:rsid w:val="008168A8"/>
    <w:rsid w:val="008336A7"/>
    <w:rsid w:val="00843BA6"/>
    <w:rsid w:val="008458F5"/>
    <w:rsid w:val="0088171E"/>
    <w:rsid w:val="00962CD5"/>
    <w:rsid w:val="00974BB7"/>
    <w:rsid w:val="00974EB8"/>
    <w:rsid w:val="009E69B9"/>
    <w:rsid w:val="009F453D"/>
    <w:rsid w:val="00A2625B"/>
    <w:rsid w:val="00A44858"/>
    <w:rsid w:val="00A640D2"/>
    <w:rsid w:val="00AD039C"/>
    <w:rsid w:val="00AE5BC6"/>
    <w:rsid w:val="00B06B8F"/>
    <w:rsid w:val="00B06DB4"/>
    <w:rsid w:val="00B738A7"/>
    <w:rsid w:val="00B76690"/>
    <w:rsid w:val="00B80BBE"/>
    <w:rsid w:val="00BA16A5"/>
    <w:rsid w:val="00BA17C1"/>
    <w:rsid w:val="00C449E0"/>
    <w:rsid w:val="00CB2EEB"/>
    <w:rsid w:val="00CB4501"/>
    <w:rsid w:val="00D059E7"/>
    <w:rsid w:val="00D14C6F"/>
    <w:rsid w:val="00D678F7"/>
    <w:rsid w:val="00DE36F4"/>
    <w:rsid w:val="00E41AB2"/>
    <w:rsid w:val="00E60092"/>
    <w:rsid w:val="00E8607F"/>
    <w:rsid w:val="00EC0089"/>
    <w:rsid w:val="00F047B8"/>
    <w:rsid w:val="00F574F1"/>
    <w:rsid w:val="00F67607"/>
    <w:rsid w:val="00F80CCE"/>
    <w:rsid w:val="00F947A9"/>
    <w:rsid w:val="00F9492D"/>
    <w:rsid w:val="00FC66F6"/>
    <w:rsid w:val="00FE0FD8"/>
    <w:rsid w:val="03889BFA"/>
    <w:rsid w:val="04FB565C"/>
    <w:rsid w:val="07206D19"/>
    <w:rsid w:val="0A322CE3"/>
    <w:rsid w:val="0A8F2FBC"/>
    <w:rsid w:val="0C20045C"/>
    <w:rsid w:val="0D437EE8"/>
    <w:rsid w:val="0EA02595"/>
    <w:rsid w:val="0EA5823A"/>
    <w:rsid w:val="0F10D849"/>
    <w:rsid w:val="10D05636"/>
    <w:rsid w:val="146814BB"/>
    <w:rsid w:val="1585C701"/>
    <w:rsid w:val="1BA52D3E"/>
    <w:rsid w:val="1BDE96D9"/>
    <w:rsid w:val="1C841100"/>
    <w:rsid w:val="1D4121B5"/>
    <w:rsid w:val="1D78A65E"/>
    <w:rsid w:val="1F172DBF"/>
    <w:rsid w:val="1F8F6F4F"/>
    <w:rsid w:val="203A5F29"/>
    <w:rsid w:val="2570B928"/>
    <w:rsid w:val="259B92DA"/>
    <w:rsid w:val="272698C9"/>
    <w:rsid w:val="288DF6C8"/>
    <w:rsid w:val="2E29A4C2"/>
    <w:rsid w:val="2ED7E00D"/>
    <w:rsid w:val="31B66BC4"/>
    <w:rsid w:val="33F1B160"/>
    <w:rsid w:val="368DA9A0"/>
    <w:rsid w:val="3B0E13CE"/>
    <w:rsid w:val="3C8404C9"/>
    <w:rsid w:val="3D6B8428"/>
    <w:rsid w:val="40270CD0"/>
    <w:rsid w:val="4048E875"/>
    <w:rsid w:val="41FD5EA6"/>
    <w:rsid w:val="42260CF4"/>
    <w:rsid w:val="42C98D98"/>
    <w:rsid w:val="42EBC6ED"/>
    <w:rsid w:val="442931F7"/>
    <w:rsid w:val="4438F694"/>
    <w:rsid w:val="44B6303C"/>
    <w:rsid w:val="4647FE6B"/>
    <w:rsid w:val="46EB026C"/>
    <w:rsid w:val="48DF96E1"/>
    <w:rsid w:val="49A040C7"/>
    <w:rsid w:val="49C1931E"/>
    <w:rsid w:val="4C3911DD"/>
    <w:rsid w:val="4C4D928F"/>
    <w:rsid w:val="4CD6A908"/>
    <w:rsid w:val="4CED0A03"/>
    <w:rsid w:val="4EFD6DF4"/>
    <w:rsid w:val="4FF8F697"/>
    <w:rsid w:val="5263C83D"/>
    <w:rsid w:val="542BA6BE"/>
    <w:rsid w:val="54AB2DE1"/>
    <w:rsid w:val="54FDAF0C"/>
    <w:rsid w:val="55CFA959"/>
    <w:rsid w:val="561D03A5"/>
    <w:rsid w:val="56A76AEC"/>
    <w:rsid w:val="56E60883"/>
    <w:rsid w:val="583FE41C"/>
    <w:rsid w:val="58F269EE"/>
    <w:rsid w:val="5B7904FD"/>
    <w:rsid w:val="5E740E93"/>
    <w:rsid w:val="5EA859B1"/>
    <w:rsid w:val="5F5D4BBB"/>
    <w:rsid w:val="5FEFCD77"/>
    <w:rsid w:val="6048E826"/>
    <w:rsid w:val="60A48EB7"/>
    <w:rsid w:val="60F5A443"/>
    <w:rsid w:val="62AA6C97"/>
    <w:rsid w:val="6556A77A"/>
    <w:rsid w:val="66D04A29"/>
    <w:rsid w:val="6B421404"/>
    <w:rsid w:val="6C55F377"/>
    <w:rsid w:val="6CB5C41A"/>
    <w:rsid w:val="6D0F73F3"/>
    <w:rsid w:val="6DCBF133"/>
    <w:rsid w:val="705AC37D"/>
    <w:rsid w:val="709BB03B"/>
    <w:rsid w:val="76F85F91"/>
    <w:rsid w:val="779B899C"/>
    <w:rsid w:val="77BC79BB"/>
    <w:rsid w:val="794BAB38"/>
    <w:rsid w:val="7B819E3D"/>
    <w:rsid w:val="7BF76525"/>
    <w:rsid w:val="7C387710"/>
    <w:rsid w:val="7D10AE71"/>
    <w:rsid w:val="7E04D407"/>
    <w:rsid w:val="7E16FCC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0DE3"/>
  <w15:chartTrackingRefBased/>
  <w15:docId w15:val="{177BFF18-0E57-43E3-8BCE-FBC4999A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D8"/>
    <w:pPr>
      <w:spacing w:after="0" w:line="252" w:lineRule="auto"/>
    </w:pPr>
    <w:rPr>
      <w:sz w:val="19"/>
      <w:lang w:val="en-GB"/>
    </w:rPr>
  </w:style>
  <w:style w:type="paragraph" w:styleId="Overskrift1">
    <w:name w:val="heading 1"/>
    <w:basedOn w:val="Normal"/>
    <w:next w:val="Normal"/>
    <w:link w:val="Overskrift1Tegn"/>
    <w:uiPriority w:val="9"/>
    <w:qFormat/>
    <w:rsid w:val="00544CB8"/>
    <w:pPr>
      <w:keepNext/>
      <w:keepLines/>
      <w:spacing w:after="80" w:line="204" w:lineRule="auto"/>
      <w:outlineLvl w:val="0"/>
    </w:pPr>
    <w:rPr>
      <w:rFonts w:asciiTheme="majorHAnsi" w:eastAsiaTheme="majorEastAsia" w:hAnsiTheme="majorHAnsi" w:cstheme="majorBidi"/>
      <w:color w:val="2655FA" w:themeColor="accent1"/>
      <w:sz w:val="36"/>
      <w:szCs w:val="40"/>
    </w:rPr>
  </w:style>
  <w:style w:type="paragraph" w:styleId="Overskrift2">
    <w:name w:val="heading 2"/>
    <w:basedOn w:val="Normal"/>
    <w:next w:val="Normal"/>
    <w:link w:val="Overskrift2Tegn"/>
    <w:uiPriority w:val="9"/>
    <w:unhideWhenUsed/>
    <w:qFormat/>
    <w:rsid w:val="00F80CCE"/>
    <w:pPr>
      <w:keepNext/>
      <w:keepLines/>
      <w:spacing w:before="160" w:line="240" w:lineRule="auto"/>
      <w:outlineLvl w:val="1"/>
    </w:pPr>
    <w:rPr>
      <w:rFonts w:asciiTheme="majorHAnsi" w:eastAsiaTheme="majorEastAsia" w:hAnsiTheme="majorHAnsi" w:cstheme="majorBidi"/>
      <w:sz w:val="24"/>
      <w:szCs w:val="32"/>
    </w:rPr>
  </w:style>
  <w:style w:type="paragraph" w:styleId="Overskrift3">
    <w:name w:val="heading 3"/>
    <w:basedOn w:val="Normal"/>
    <w:next w:val="Normal"/>
    <w:link w:val="Overskrift3Tegn"/>
    <w:uiPriority w:val="9"/>
    <w:unhideWhenUsed/>
    <w:qFormat/>
    <w:rsid w:val="00F80CCE"/>
    <w:pPr>
      <w:keepNext/>
      <w:keepLines/>
      <w:outlineLvl w:val="2"/>
    </w:pPr>
    <w:rPr>
      <w:rFonts w:eastAsiaTheme="majorEastAsia" w:cstheme="majorBidi"/>
      <w:b/>
      <w:color w:val="78786F" w:themeColor="background2" w:themeShade="80"/>
      <w:szCs w:val="28"/>
    </w:rPr>
  </w:style>
  <w:style w:type="paragraph" w:styleId="Overskrift4">
    <w:name w:val="heading 4"/>
    <w:basedOn w:val="Normal"/>
    <w:next w:val="Normal"/>
    <w:link w:val="Overskrift4Tegn"/>
    <w:uiPriority w:val="9"/>
    <w:semiHidden/>
    <w:unhideWhenUsed/>
    <w:qFormat/>
    <w:rsid w:val="009F453D"/>
    <w:pPr>
      <w:keepNext/>
      <w:keepLines/>
      <w:spacing w:before="80" w:after="40"/>
      <w:outlineLvl w:val="3"/>
    </w:pPr>
    <w:rPr>
      <w:rFonts w:eastAsiaTheme="majorEastAsia" w:cstheme="majorBidi"/>
      <w:i/>
      <w:iCs/>
      <w:color w:val="0532D2" w:themeColor="accent1" w:themeShade="BF"/>
    </w:rPr>
  </w:style>
  <w:style w:type="paragraph" w:styleId="Overskrift5">
    <w:name w:val="heading 5"/>
    <w:basedOn w:val="Normal"/>
    <w:next w:val="Normal"/>
    <w:link w:val="Overskrift5Tegn"/>
    <w:uiPriority w:val="9"/>
    <w:semiHidden/>
    <w:unhideWhenUsed/>
    <w:qFormat/>
    <w:rsid w:val="009F453D"/>
    <w:pPr>
      <w:keepNext/>
      <w:keepLines/>
      <w:spacing w:before="80" w:after="40"/>
      <w:outlineLvl w:val="4"/>
    </w:pPr>
    <w:rPr>
      <w:rFonts w:eastAsiaTheme="majorEastAsia" w:cstheme="majorBidi"/>
      <w:color w:val="0532D2" w:themeColor="accent1" w:themeShade="BF"/>
    </w:rPr>
  </w:style>
  <w:style w:type="paragraph" w:styleId="Overskrift6">
    <w:name w:val="heading 6"/>
    <w:basedOn w:val="Normal"/>
    <w:next w:val="Normal"/>
    <w:link w:val="Overskrift6Tegn"/>
    <w:uiPriority w:val="9"/>
    <w:semiHidden/>
    <w:unhideWhenUsed/>
    <w:qFormat/>
    <w:rsid w:val="009F453D"/>
    <w:pPr>
      <w:keepNext/>
      <w:keepLines/>
      <w:spacing w:before="40"/>
      <w:outlineLvl w:val="5"/>
    </w:pPr>
    <w:rPr>
      <w:rFonts w:eastAsiaTheme="majorEastAsia" w:cstheme="majorBidi"/>
      <w:i/>
      <w:iCs/>
      <w:color w:val="C48D00" w:themeColor="text1" w:themeTint="A6"/>
    </w:rPr>
  </w:style>
  <w:style w:type="paragraph" w:styleId="Overskrift7">
    <w:name w:val="heading 7"/>
    <w:basedOn w:val="Normal"/>
    <w:next w:val="Normal"/>
    <w:link w:val="Overskrift7Tegn"/>
    <w:uiPriority w:val="9"/>
    <w:semiHidden/>
    <w:unhideWhenUsed/>
    <w:qFormat/>
    <w:rsid w:val="009F453D"/>
    <w:pPr>
      <w:keepNext/>
      <w:keepLines/>
      <w:spacing w:before="40"/>
      <w:outlineLvl w:val="6"/>
    </w:pPr>
    <w:rPr>
      <w:rFonts w:eastAsiaTheme="majorEastAsia" w:cstheme="majorBidi"/>
      <w:color w:val="C48D00" w:themeColor="text1" w:themeTint="A6"/>
    </w:rPr>
  </w:style>
  <w:style w:type="paragraph" w:styleId="Overskrift8">
    <w:name w:val="heading 8"/>
    <w:basedOn w:val="Normal"/>
    <w:next w:val="Normal"/>
    <w:link w:val="Overskrift8Tegn"/>
    <w:uiPriority w:val="9"/>
    <w:semiHidden/>
    <w:unhideWhenUsed/>
    <w:qFormat/>
    <w:rsid w:val="009F453D"/>
    <w:pPr>
      <w:keepNext/>
      <w:keepLines/>
      <w:outlineLvl w:val="7"/>
    </w:pPr>
    <w:rPr>
      <w:rFonts w:eastAsiaTheme="majorEastAsia" w:cstheme="majorBidi"/>
      <w:i/>
      <w:iCs/>
      <w:color w:val="664900" w:themeColor="text1" w:themeTint="D8"/>
    </w:rPr>
  </w:style>
  <w:style w:type="paragraph" w:styleId="Overskrift9">
    <w:name w:val="heading 9"/>
    <w:basedOn w:val="Normal"/>
    <w:next w:val="Normal"/>
    <w:link w:val="Overskrift9Tegn"/>
    <w:uiPriority w:val="9"/>
    <w:semiHidden/>
    <w:unhideWhenUsed/>
    <w:qFormat/>
    <w:rsid w:val="009F453D"/>
    <w:pPr>
      <w:keepNext/>
      <w:keepLines/>
      <w:outlineLvl w:val="8"/>
    </w:pPr>
    <w:rPr>
      <w:rFonts w:eastAsiaTheme="majorEastAsia" w:cstheme="majorBidi"/>
      <w:color w:val="664900"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4CB8"/>
    <w:rPr>
      <w:rFonts w:asciiTheme="majorHAnsi" w:eastAsiaTheme="majorEastAsia" w:hAnsiTheme="majorHAnsi" w:cstheme="majorBidi"/>
      <w:noProof/>
      <w:color w:val="2655FA" w:themeColor="accent1"/>
      <w:sz w:val="36"/>
      <w:szCs w:val="40"/>
      <w:lang w:val="en-GB"/>
    </w:rPr>
  </w:style>
  <w:style w:type="character" w:customStyle="1" w:styleId="Overskrift2Tegn">
    <w:name w:val="Overskrift 2 Tegn"/>
    <w:basedOn w:val="Standardskrifttypeiafsnit"/>
    <w:link w:val="Overskrift2"/>
    <w:uiPriority w:val="9"/>
    <w:rsid w:val="00F80CCE"/>
    <w:rPr>
      <w:rFonts w:asciiTheme="majorHAnsi" w:eastAsiaTheme="majorEastAsia" w:hAnsiTheme="majorHAnsi" w:cstheme="majorBidi"/>
      <w:noProof/>
      <w:szCs w:val="32"/>
      <w:lang w:val="en-GB"/>
    </w:rPr>
  </w:style>
  <w:style w:type="character" w:customStyle="1" w:styleId="Overskrift3Tegn">
    <w:name w:val="Overskrift 3 Tegn"/>
    <w:basedOn w:val="Standardskrifttypeiafsnit"/>
    <w:link w:val="Overskrift3"/>
    <w:uiPriority w:val="9"/>
    <w:rsid w:val="00F80CCE"/>
    <w:rPr>
      <w:rFonts w:eastAsiaTheme="majorEastAsia" w:cstheme="majorBidi"/>
      <w:b/>
      <w:noProof/>
      <w:color w:val="78786F" w:themeColor="background2" w:themeShade="80"/>
      <w:sz w:val="19"/>
      <w:szCs w:val="28"/>
      <w:lang w:val="en-GB"/>
    </w:rPr>
  </w:style>
  <w:style w:type="character" w:customStyle="1" w:styleId="Overskrift4Tegn">
    <w:name w:val="Overskrift 4 Tegn"/>
    <w:basedOn w:val="Standardskrifttypeiafsnit"/>
    <w:link w:val="Overskrift4"/>
    <w:uiPriority w:val="9"/>
    <w:semiHidden/>
    <w:rsid w:val="009F453D"/>
    <w:rPr>
      <w:rFonts w:eastAsiaTheme="majorEastAsia" w:cstheme="majorBidi"/>
      <w:i/>
      <w:iCs/>
      <w:color w:val="0532D2" w:themeColor="accent1" w:themeShade="BF"/>
    </w:rPr>
  </w:style>
  <w:style w:type="character" w:customStyle="1" w:styleId="Overskrift5Tegn">
    <w:name w:val="Overskrift 5 Tegn"/>
    <w:basedOn w:val="Standardskrifttypeiafsnit"/>
    <w:link w:val="Overskrift5"/>
    <w:uiPriority w:val="9"/>
    <w:semiHidden/>
    <w:rsid w:val="009F453D"/>
    <w:rPr>
      <w:rFonts w:eastAsiaTheme="majorEastAsia" w:cstheme="majorBidi"/>
      <w:color w:val="0532D2" w:themeColor="accent1" w:themeShade="BF"/>
    </w:rPr>
  </w:style>
  <w:style w:type="character" w:customStyle="1" w:styleId="Overskrift6Tegn">
    <w:name w:val="Overskrift 6 Tegn"/>
    <w:basedOn w:val="Standardskrifttypeiafsnit"/>
    <w:link w:val="Overskrift6"/>
    <w:uiPriority w:val="9"/>
    <w:semiHidden/>
    <w:rsid w:val="009F453D"/>
    <w:rPr>
      <w:rFonts w:eastAsiaTheme="majorEastAsia" w:cstheme="majorBidi"/>
      <w:i/>
      <w:iCs/>
      <w:color w:val="C48D00" w:themeColor="text1" w:themeTint="A6"/>
    </w:rPr>
  </w:style>
  <w:style w:type="character" w:customStyle="1" w:styleId="Overskrift7Tegn">
    <w:name w:val="Overskrift 7 Tegn"/>
    <w:basedOn w:val="Standardskrifttypeiafsnit"/>
    <w:link w:val="Overskrift7"/>
    <w:uiPriority w:val="9"/>
    <w:semiHidden/>
    <w:rsid w:val="009F453D"/>
    <w:rPr>
      <w:rFonts w:eastAsiaTheme="majorEastAsia" w:cstheme="majorBidi"/>
      <w:color w:val="C48D00" w:themeColor="text1" w:themeTint="A6"/>
    </w:rPr>
  </w:style>
  <w:style w:type="character" w:customStyle="1" w:styleId="Overskrift8Tegn">
    <w:name w:val="Overskrift 8 Tegn"/>
    <w:basedOn w:val="Standardskrifttypeiafsnit"/>
    <w:link w:val="Overskrift8"/>
    <w:uiPriority w:val="9"/>
    <w:semiHidden/>
    <w:rsid w:val="009F453D"/>
    <w:rPr>
      <w:rFonts w:eastAsiaTheme="majorEastAsia" w:cstheme="majorBidi"/>
      <w:i/>
      <w:iCs/>
      <w:color w:val="664900" w:themeColor="text1" w:themeTint="D8"/>
    </w:rPr>
  </w:style>
  <w:style w:type="character" w:customStyle="1" w:styleId="Overskrift9Tegn">
    <w:name w:val="Overskrift 9 Tegn"/>
    <w:basedOn w:val="Standardskrifttypeiafsnit"/>
    <w:link w:val="Overskrift9"/>
    <w:uiPriority w:val="9"/>
    <w:semiHidden/>
    <w:rsid w:val="009F453D"/>
    <w:rPr>
      <w:rFonts w:eastAsiaTheme="majorEastAsia" w:cstheme="majorBidi"/>
      <w:color w:val="664900" w:themeColor="text1" w:themeTint="D8"/>
    </w:rPr>
  </w:style>
  <w:style w:type="paragraph" w:styleId="Titel">
    <w:name w:val="Title"/>
    <w:basedOn w:val="Normal"/>
    <w:next w:val="Normal"/>
    <w:link w:val="TitelTegn"/>
    <w:uiPriority w:val="10"/>
    <w:qFormat/>
    <w:rsid w:val="009F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45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FE0FD8"/>
    <w:pPr>
      <w:numPr>
        <w:ilvl w:val="1"/>
      </w:numPr>
    </w:pPr>
    <w:rPr>
      <w:rFonts w:eastAsiaTheme="majorEastAsia" w:cstheme="majorBidi"/>
      <w:color w:val="FF6C6B" w:themeColor="accent3"/>
      <w:spacing w:val="15"/>
      <w:sz w:val="28"/>
      <w:szCs w:val="28"/>
    </w:rPr>
  </w:style>
  <w:style w:type="character" w:customStyle="1" w:styleId="UndertitelTegn">
    <w:name w:val="Undertitel Tegn"/>
    <w:basedOn w:val="Standardskrifttypeiafsnit"/>
    <w:link w:val="Undertitel"/>
    <w:uiPriority w:val="11"/>
    <w:rsid w:val="00FE0FD8"/>
    <w:rPr>
      <w:rFonts w:eastAsiaTheme="majorEastAsia" w:cstheme="majorBidi"/>
      <w:noProof/>
      <w:color w:val="FF6C6B" w:themeColor="accent3"/>
      <w:spacing w:val="15"/>
      <w:sz w:val="28"/>
      <w:szCs w:val="28"/>
      <w:lang w:val="en-GB"/>
    </w:rPr>
  </w:style>
  <w:style w:type="paragraph" w:styleId="Citat">
    <w:name w:val="Quote"/>
    <w:basedOn w:val="Normal"/>
    <w:next w:val="Normal"/>
    <w:link w:val="CitatTegn"/>
    <w:uiPriority w:val="29"/>
    <w:qFormat/>
    <w:rsid w:val="00FE0FD8"/>
    <w:pPr>
      <w:spacing w:before="160"/>
      <w:jc w:val="center"/>
    </w:pPr>
    <w:rPr>
      <w:i/>
      <w:iCs/>
      <w:color w:val="2655FA" w:themeColor="accent1"/>
    </w:rPr>
  </w:style>
  <w:style w:type="character" w:customStyle="1" w:styleId="CitatTegn">
    <w:name w:val="Citat Tegn"/>
    <w:basedOn w:val="Standardskrifttypeiafsnit"/>
    <w:link w:val="Citat"/>
    <w:uiPriority w:val="29"/>
    <w:rsid w:val="00FE0FD8"/>
    <w:rPr>
      <w:i/>
      <w:iCs/>
      <w:noProof/>
      <w:color w:val="2655FA" w:themeColor="accent1"/>
      <w:sz w:val="19"/>
      <w:lang w:val="en-GB"/>
    </w:rPr>
  </w:style>
  <w:style w:type="paragraph" w:styleId="Listeafsnit">
    <w:name w:val="List Paragraph"/>
    <w:basedOn w:val="Normal"/>
    <w:uiPriority w:val="34"/>
    <w:qFormat/>
    <w:rsid w:val="009F453D"/>
    <w:pPr>
      <w:ind w:left="720"/>
      <w:contextualSpacing/>
    </w:pPr>
  </w:style>
  <w:style w:type="character" w:styleId="Kraftigfremhvning">
    <w:name w:val="Intense Emphasis"/>
    <w:basedOn w:val="Standardskrifttypeiafsnit"/>
    <w:uiPriority w:val="21"/>
    <w:qFormat/>
    <w:rsid w:val="00FE0FD8"/>
    <w:rPr>
      <w:i/>
      <w:iCs/>
      <w:color w:val="2655FA" w:themeColor="accent1"/>
    </w:rPr>
  </w:style>
  <w:style w:type="paragraph" w:styleId="Strktcitat">
    <w:name w:val="Intense Quote"/>
    <w:basedOn w:val="Normal"/>
    <w:next w:val="Normal"/>
    <w:link w:val="StrktcitatTegn"/>
    <w:uiPriority w:val="30"/>
    <w:rsid w:val="00FE0FD8"/>
    <w:pPr>
      <w:pBdr>
        <w:top w:val="single" w:sz="4" w:space="10" w:color="0532D2" w:themeColor="accent1" w:themeShade="BF"/>
        <w:bottom w:val="single" w:sz="4" w:space="10" w:color="0532D2" w:themeColor="accent1" w:themeShade="BF"/>
      </w:pBdr>
      <w:spacing w:before="360" w:after="360"/>
      <w:ind w:left="864" w:right="864"/>
      <w:jc w:val="center"/>
    </w:pPr>
    <w:rPr>
      <w:i/>
      <w:iCs/>
      <w:color w:val="2655FA" w:themeColor="accent1"/>
    </w:rPr>
  </w:style>
  <w:style w:type="character" w:customStyle="1" w:styleId="StrktcitatTegn">
    <w:name w:val="Stærkt citat Tegn"/>
    <w:basedOn w:val="Standardskrifttypeiafsnit"/>
    <w:link w:val="Strktcitat"/>
    <w:uiPriority w:val="30"/>
    <w:rsid w:val="00FE0FD8"/>
    <w:rPr>
      <w:i/>
      <w:iCs/>
      <w:noProof/>
      <w:color w:val="2655FA" w:themeColor="accent1"/>
      <w:sz w:val="19"/>
      <w:lang w:val="en-GB"/>
    </w:rPr>
  </w:style>
  <w:style w:type="character" w:styleId="Kraftighenvisning">
    <w:name w:val="Intense Reference"/>
    <w:basedOn w:val="Standardskrifttypeiafsnit"/>
    <w:uiPriority w:val="32"/>
    <w:rsid w:val="00FE0FD8"/>
    <w:rPr>
      <w:b/>
      <w:bCs/>
      <w:smallCaps/>
      <w:color w:val="1D1500" w:themeColor="text2"/>
      <w:spacing w:val="5"/>
    </w:rPr>
  </w:style>
  <w:style w:type="paragraph" w:styleId="Sidehoved">
    <w:name w:val="header"/>
    <w:basedOn w:val="Normal"/>
    <w:link w:val="SidehovedTegn"/>
    <w:uiPriority w:val="99"/>
    <w:unhideWhenUsed/>
    <w:rsid w:val="00FE0FD8"/>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FE0FD8"/>
  </w:style>
  <w:style w:type="paragraph" w:styleId="Sidefod">
    <w:name w:val="footer"/>
    <w:basedOn w:val="Normal"/>
    <w:link w:val="SidefodTegn"/>
    <w:uiPriority w:val="99"/>
    <w:unhideWhenUsed/>
    <w:rsid w:val="00FE0FD8"/>
    <w:pPr>
      <w:tabs>
        <w:tab w:val="center" w:pos="4513"/>
        <w:tab w:val="right" w:pos="9026"/>
      </w:tabs>
      <w:spacing w:line="240" w:lineRule="auto"/>
      <w:ind w:right="-2002"/>
      <w:jc w:val="right"/>
    </w:pPr>
    <w:rPr>
      <w:color w:val="2655FA" w:themeColor="accent1"/>
      <w:sz w:val="16"/>
      <w:szCs w:val="16"/>
    </w:rPr>
  </w:style>
  <w:style w:type="character" w:customStyle="1" w:styleId="SidefodTegn">
    <w:name w:val="Sidefod Tegn"/>
    <w:basedOn w:val="Standardskrifttypeiafsnit"/>
    <w:link w:val="Sidefod"/>
    <w:uiPriority w:val="99"/>
    <w:rsid w:val="00FE0FD8"/>
    <w:rPr>
      <w:noProof/>
      <w:color w:val="2655FA" w:themeColor="accent1"/>
      <w:sz w:val="16"/>
      <w:szCs w:val="16"/>
      <w:lang w:val="en-GB"/>
    </w:rPr>
  </w:style>
  <w:style w:type="paragraph" w:customStyle="1" w:styleId="Adresse">
    <w:name w:val="Adresse"/>
    <w:qFormat/>
    <w:rsid w:val="00F80CCE"/>
    <w:pPr>
      <w:spacing w:after="0" w:line="240" w:lineRule="auto"/>
    </w:pPr>
    <w:rPr>
      <w:noProof/>
      <w:sz w:val="15"/>
      <w:szCs w:val="15"/>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noProof/>
      <w:sz w:val="20"/>
      <w:szCs w:val="20"/>
      <w:lang w:val="en-GB"/>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16345C"/>
    <w:pPr>
      <w:spacing w:after="0" w:line="240" w:lineRule="auto"/>
    </w:pPr>
    <w:rPr>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neDrive%20-%20Skole%20og%20For&#230;ldre\Skrivebord\Brevpapir%20skabelon.dotx" TargetMode="External"/></Relationships>
</file>

<file path=word/theme/theme1.xml><?xml version="1.0" encoding="utf-8"?>
<a:theme xmlns:a="http://schemas.openxmlformats.org/drawingml/2006/main" name="Office-tema">
  <a:themeElements>
    <a:clrScheme name="Skole og forældre">
      <a:dk1>
        <a:srgbClr val="1D1500"/>
      </a:dk1>
      <a:lt1>
        <a:sysClr val="window" lastClr="FFFFFF"/>
      </a:lt1>
      <a:dk2>
        <a:srgbClr val="1D1500"/>
      </a:dk2>
      <a:lt2>
        <a:srgbClr val="E8E8E6"/>
      </a:lt2>
      <a:accent1>
        <a:srgbClr val="2655FA"/>
      </a:accent1>
      <a:accent2>
        <a:srgbClr val="54C0B7"/>
      </a:accent2>
      <a:accent3>
        <a:srgbClr val="FF6C6B"/>
      </a:accent3>
      <a:accent4>
        <a:srgbClr val="EC94E4"/>
      </a:accent4>
      <a:accent5>
        <a:srgbClr val="93AAFC"/>
      </a:accent5>
      <a:accent6>
        <a:srgbClr val="E9EEFE"/>
      </a:accent6>
      <a:hlink>
        <a:srgbClr val="2655FA"/>
      </a:hlink>
      <a:folHlink>
        <a:srgbClr val="2655FA"/>
      </a:folHlink>
    </a:clrScheme>
    <a:fontScheme name="Skole og forældre">
      <a:majorFont>
        <a:latin typeface="Poppins Extra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16425F941AE54BB8E4B7134B36A8C3" ma:contentTypeVersion="19" ma:contentTypeDescription="Opret et nyt dokument." ma:contentTypeScope="" ma:versionID="d3eb214dd6f80bdff19a2e617b12132b">
  <xsd:schema xmlns:xsd="http://www.w3.org/2001/XMLSchema" xmlns:xs="http://www.w3.org/2001/XMLSchema" xmlns:p="http://schemas.microsoft.com/office/2006/metadata/properties" xmlns:ns2="5d5c54b3-37a9-4948-ba6d-51eed0fd4287" xmlns:ns3="7a2f48d4-fe93-4b6a-8558-62d2ece12ce2" targetNamespace="http://schemas.microsoft.com/office/2006/metadata/properties" ma:root="true" ma:fieldsID="be000bde6e9dc142baa9a7f00513eb9b" ns2:_="" ns3:_="">
    <xsd:import namespace="5d5c54b3-37a9-4948-ba6d-51eed0fd4287"/>
    <xsd:import namespace="7a2f48d4-fe93-4b6a-8558-62d2ece12c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c54b3-37a9-4948-ba6d-51eed0fd428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d3873cf-ba9a-4547-b02b-89db24d71ffe}" ma:internalName="TaxCatchAll" ma:showField="CatchAllData" ma:web="5d5c54b3-37a9-4948-ba6d-51eed0fd4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2f48d4-fe93-4b6a-8558-62d2ece12c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8ac44a-a3d9-4cce-ad76-01306c7ce8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2f48d4-fe93-4b6a-8558-62d2ece12ce2">
      <Terms xmlns="http://schemas.microsoft.com/office/infopath/2007/PartnerControls"/>
    </lcf76f155ced4ddcb4097134ff3c332f>
    <TaxCatchAll xmlns="5d5c54b3-37a9-4948-ba6d-51eed0fd4287" xsi:nil="true"/>
  </documentManagement>
</p:properties>
</file>

<file path=customXml/itemProps1.xml><?xml version="1.0" encoding="utf-8"?>
<ds:datastoreItem xmlns:ds="http://schemas.openxmlformats.org/officeDocument/2006/customXml" ds:itemID="{5B33A095-34F4-4737-91CC-C37B2742EF32}"/>
</file>

<file path=customXml/itemProps2.xml><?xml version="1.0" encoding="utf-8"?>
<ds:datastoreItem xmlns:ds="http://schemas.openxmlformats.org/officeDocument/2006/customXml" ds:itemID="{94306D17-FAEB-451D-A682-094818327470}">
  <ds:schemaRefs>
    <ds:schemaRef ds:uri="http://schemas.microsoft.com/sharepoint/v3/contenttype/forms"/>
  </ds:schemaRefs>
</ds:datastoreItem>
</file>

<file path=customXml/itemProps3.xml><?xml version="1.0" encoding="utf-8"?>
<ds:datastoreItem xmlns:ds="http://schemas.openxmlformats.org/officeDocument/2006/customXml" ds:itemID="{15517F21-C124-4E89-A883-DB4C8734B18B}"/>
</file>

<file path=docProps/app.xml><?xml version="1.0" encoding="utf-8"?>
<Properties xmlns="http://schemas.openxmlformats.org/officeDocument/2006/extended-properties" xmlns:vt="http://schemas.openxmlformats.org/officeDocument/2006/docPropsVTypes">
  <Template>Brevpapir skabelon</Template>
  <TotalTime>1</TotalTime>
  <Pages>6</Pages>
  <Words>1493</Words>
  <Characters>9112</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Lykke</dc:creator>
  <cp:keywords/>
  <dc:description/>
  <cp:lastModifiedBy>Michael Lykke</cp:lastModifiedBy>
  <cp:revision>3</cp:revision>
  <cp:lastPrinted>2025-10-02T06:39:00Z</cp:lastPrinted>
  <dcterms:created xsi:type="dcterms:W3CDTF">2025-10-02T06:39:00Z</dcterms:created>
  <dcterms:modified xsi:type="dcterms:W3CDTF">2025-10-02T06:39:00Z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0x0101007416425F941AE54BB8E4B7134B36A8C3</vt:lpwstr>
  </property>
</Properties>
</file>